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
        <w:tblW w:w="17275" w:type="dxa"/>
        <w:tblInd w:w="20" w:type="dxa"/>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Look w:val="04A0" w:firstRow="1" w:lastRow="0" w:firstColumn="1" w:lastColumn="0" w:noHBand="0" w:noVBand="1"/>
      </w:tblPr>
      <w:tblGrid>
        <w:gridCol w:w="1685"/>
        <w:gridCol w:w="2880"/>
        <w:gridCol w:w="7920"/>
        <w:gridCol w:w="2080"/>
        <w:gridCol w:w="2710"/>
      </w:tblGrid>
      <w:tr w:rsidR="00D23146" w:rsidRPr="00303078" w14:paraId="7B3503D6" w14:textId="5523E0A1" w:rsidTr="009C2506">
        <w:trPr>
          <w:cnfStyle w:val="100000000000" w:firstRow="1" w:lastRow="0" w:firstColumn="0" w:lastColumn="0" w:oddVBand="0" w:evenVBand="0" w:oddHBand="0" w:evenHBand="0" w:firstRowFirstColumn="0" w:firstRowLastColumn="0" w:lastRowFirstColumn="0" w:lastRowLastColumn="0"/>
          <w:trHeight w:val="800"/>
          <w:tblHeader/>
        </w:trPr>
        <w:tc>
          <w:tcPr>
            <w:cnfStyle w:val="001000000000" w:firstRow="0" w:lastRow="0" w:firstColumn="1" w:lastColumn="0" w:oddVBand="0" w:evenVBand="0" w:oddHBand="0" w:evenHBand="0" w:firstRowFirstColumn="0" w:firstRowLastColumn="0" w:lastRowFirstColumn="0" w:lastRowLastColumn="0"/>
            <w:tcW w:w="1685" w:type="dxa"/>
            <w:vAlign w:val="center"/>
          </w:tcPr>
          <w:p w14:paraId="3D44ED27" w14:textId="1CDA0B26" w:rsidR="00D23146" w:rsidRPr="00303078" w:rsidRDefault="00D23146" w:rsidP="00303078">
            <w:pPr>
              <w:jc w:val="center"/>
              <w:rPr>
                <w:rFonts w:ascii="Book Antiqua" w:hAnsi="Book Antiqua"/>
              </w:rPr>
            </w:pPr>
            <w:r w:rsidRPr="00303078">
              <w:rPr>
                <w:rFonts w:ascii="Book Antiqua" w:hAnsi="Book Antiqua"/>
              </w:rPr>
              <w:t>Rule Citation</w:t>
            </w:r>
          </w:p>
        </w:tc>
        <w:tc>
          <w:tcPr>
            <w:tcW w:w="2880" w:type="dxa"/>
            <w:vAlign w:val="center"/>
          </w:tcPr>
          <w:p w14:paraId="0A29A895" w14:textId="38BB3E91" w:rsidR="00D23146" w:rsidRPr="00303078" w:rsidRDefault="00D23146" w:rsidP="00303078">
            <w:pPr>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303078">
              <w:rPr>
                <w:rFonts w:ascii="Book Antiqua" w:hAnsi="Book Antiqua"/>
              </w:rPr>
              <w:t>Short Description</w:t>
            </w:r>
          </w:p>
        </w:tc>
        <w:tc>
          <w:tcPr>
            <w:tcW w:w="7920" w:type="dxa"/>
            <w:vAlign w:val="center"/>
          </w:tcPr>
          <w:p w14:paraId="03B753FC" w14:textId="62803E1C" w:rsidR="00D23146" w:rsidRPr="00303078" w:rsidRDefault="00C42822" w:rsidP="00303078">
            <w:pPr>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303078">
              <w:rPr>
                <w:rFonts w:ascii="Book Antiqua" w:hAnsi="Book Antiqua"/>
              </w:rPr>
              <w:t xml:space="preserve">Regulatory </w:t>
            </w:r>
            <w:r w:rsidR="00D23146" w:rsidRPr="00303078">
              <w:rPr>
                <w:rFonts w:ascii="Book Antiqua" w:hAnsi="Book Antiqua"/>
              </w:rPr>
              <w:t>Text</w:t>
            </w:r>
          </w:p>
        </w:tc>
        <w:tc>
          <w:tcPr>
            <w:tcW w:w="2080" w:type="dxa"/>
            <w:vAlign w:val="center"/>
          </w:tcPr>
          <w:p w14:paraId="711FFF6B" w14:textId="401F16B7" w:rsidR="00D23146" w:rsidRPr="00303078" w:rsidRDefault="00D23146" w:rsidP="00303078">
            <w:pPr>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303078">
              <w:rPr>
                <w:rFonts w:ascii="Book Antiqua" w:hAnsi="Book Antiqua"/>
              </w:rPr>
              <w:t>Statutory Authority</w:t>
            </w:r>
          </w:p>
        </w:tc>
        <w:tc>
          <w:tcPr>
            <w:tcW w:w="2710" w:type="dxa"/>
            <w:vAlign w:val="center"/>
          </w:tcPr>
          <w:p w14:paraId="70AE3C4A" w14:textId="52327685" w:rsidR="00D23146" w:rsidRPr="00303078" w:rsidRDefault="00D23146" w:rsidP="00303078">
            <w:pPr>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303078">
              <w:rPr>
                <w:rFonts w:ascii="Book Antiqua" w:hAnsi="Book Antiqua"/>
              </w:rPr>
              <w:t xml:space="preserve"># of Discretionary Regulatory Restrictions </w:t>
            </w:r>
          </w:p>
        </w:tc>
      </w:tr>
      <w:tr w:rsidR="00D23146" w:rsidRPr="00EF2C99" w14:paraId="366FBE33" w14:textId="6A6B7778" w:rsidTr="009C250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685" w:type="dxa"/>
          </w:tcPr>
          <w:p w14:paraId="3BE13349" w14:textId="11494CE2" w:rsidR="00D23146" w:rsidRPr="00EF2C99" w:rsidRDefault="00440A85" w:rsidP="00A4059A">
            <w:pPr>
              <w:rPr>
                <w:rFonts w:ascii="Times New Roman" w:hAnsi="Times New Roman" w:cs="Times New Roman"/>
                <w:b w:val="0"/>
                <w:bCs w:val="0"/>
              </w:rPr>
            </w:pPr>
            <w:r w:rsidRPr="00EF2C99">
              <w:rPr>
                <w:rFonts w:ascii="Times New Roman" w:hAnsi="Times New Roman" w:cs="Times New Roman"/>
                <w:b w:val="0"/>
                <w:bCs w:val="0"/>
              </w:rPr>
              <w:t>740-X-1-.02</w:t>
            </w:r>
            <w:r w:rsidR="00BC29D6" w:rsidRPr="00EF2C99">
              <w:rPr>
                <w:rFonts w:ascii="Times New Roman" w:hAnsi="Times New Roman" w:cs="Times New Roman"/>
                <w:b w:val="0"/>
                <w:bCs w:val="0"/>
              </w:rPr>
              <w:t xml:space="preserve"> (1)</w:t>
            </w:r>
          </w:p>
        </w:tc>
        <w:tc>
          <w:tcPr>
            <w:tcW w:w="2880" w:type="dxa"/>
          </w:tcPr>
          <w:p w14:paraId="4D5E51AA" w14:textId="11464A16" w:rsidR="00D23146" w:rsidRPr="00EF2C99" w:rsidRDefault="00A16CEF" w:rsidP="0030307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Petition For Adoption, Amendment Or Repeal Of A Rule</w:t>
            </w:r>
          </w:p>
        </w:tc>
        <w:tc>
          <w:tcPr>
            <w:tcW w:w="7920" w:type="dxa"/>
          </w:tcPr>
          <w:p w14:paraId="28D42E68" w14:textId="40437004" w:rsidR="00D23146" w:rsidRPr="00EF2C99" w:rsidRDefault="000A1405" w:rsidP="0030307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2C99">
              <w:rPr>
                <w:rFonts w:ascii="Times New Roman" w:hAnsi="Times New Roman" w:cs="Times New Roman"/>
              </w:rPr>
              <w:t xml:space="preserve">Any interested person may petition the Board requesting the adoption, </w:t>
            </w:r>
            <w:proofErr w:type="gramStart"/>
            <w:r w:rsidRPr="00EF2C99">
              <w:rPr>
                <w:rFonts w:ascii="Times New Roman" w:hAnsi="Times New Roman" w:cs="Times New Roman"/>
              </w:rPr>
              <w:t>amendment</w:t>
            </w:r>
            <w:proofErr w:type="gramEnd"/>
            <w:r w:rsidRPr="00EF2C99">
              <w:rPr>
                <w:rFonts w:ascii="Times New Roman" w:hAnsi="Times New Roman" w:cs="Times New Roman"/>
              </w:rPr>
              <w:t xml:space="preserve"> or repeal of a rule.  The petition </w:t>
            </w:r>
            <w:r w:rsidRPr="00EF2C99">
              <w:rPr>
                <w:rFonts w:ascii="Times New Roman" w:hAnsi="Times New Roman" w:cs="Times New Roman"/>
                <w:b/>
                <w:bCs/>
                <w:u w:val="single"/>
              </w:rPr>
              <w:t xml:space="preserve">must </w:t>
            </w:r>
            <w:r w:rsidRPr="00EF2C99">
              <w:rPr>
                <w:rFonts w:ascii="Times New Roman" w:hAnsi="Times New Roman" w:cs="Times New Roman"/>
              </w:rPr>
              <w:t xml:space="preserve">be in writing and </w:t>
            </w:r>
            <w:r w:rsidRPr="00EF2C99">
              <w:rPr>
                <w:rFonts w:ascii="Times New Roman" w:hAnsi="Times New Roman" w:cs="Times New Roman"/>
                <w:b/>
                <w:bCs/>
                <w:u w:val="single"/>
              </w:rPr>
              <w:t>must</w:t>
            </w:r>
            <w:r w:rsidRPr="00EF2C99">
              <w:rPr>
                <w:rFonts w:ascii="Times New Roman" w:hAnsi="Times New Roman" w:cs="Times New Roman"/>
              </w:rPr>
              <w:t xml:space="preserve"> include: (a) The name and address of the petitioner, (b) An exact statement of the proposed rule, </w:t>
            </w:r>
            <w:proofErr w:type="gramStart"/>
            <w:r w:rsidRPr="00EF2C99">
              <w:rPr>
                <w:rFonts w:ascii="Times New Roman" w:hAnsi="Times New Roman" w:cs="Times New Roman"/>
              </w:rPr>
              <w:t>amendment</w:t>
            </w:r>
            <w:proofErr w:type="gramEnd"/>
            <w:r w:rsidRPr="00EF2C99">
              <w:rPr>
                <w:rFonts w:ascii="Times New Roman" w:hAnsi="Times New Roman" w:cs="Times New Roman"/>
              </w:rPr>
              <w:t xml:space="preserve"> or identification of the rule to be repealed, (c) The pertinent facts, data, opinions or arguments in support of the petitioner’s position.</w:t>
            </w:r>
          </w:p>
        </w:tc>
        <w:tc>
          <w:tcPr>
            <w:tcW w:w="2080" w:type="dxa"/>
          </w:tcPr>
          <w:p w14:paraId="76290883" w14:textId="557090FE" w:rsidR="00D23146" w:rsidRPr="00EF2C99" w:rsidRDefault="000A1405" w:rsidP="003030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2C99">
              <w:rPr>
                <w:rFonts w:ascii="Times New Roman" w:hAnsi="Times New Roman" w:cs="Times New Roman"/>
                <w:sz w:val="18"/>
                <w:szCs w:val="18"/>
              </w:rPr>
              <w:t>Ala. Code § 34-25-5(a)</w:t>
            </w:r>
            <w:r w:rsidR="00BC29D6" w:rsidRPr="00EF2C99">
              <w:rPr>
                <w:rFonts w:ascii="Times New Roman" w:hAnsi="Times New Roman" w:cs="Times New Roman"/>
                <w:sz w:val="18"/>
                <w:szCs w:val="18"/>
              </w:rPr>
              <w:t>, 41-22-4</w:t>
            </w:r>
          </w:p>
        </w:tc>
        <w:tc>
          <w:tcPr>
            <w:tcW w:w="2710" w:type="dxa"/>
          </w:tcPr>
          <w:p w14:paraId="612C0496" w14:textId="6FB90B42" w:rsidR="00D23146" w:rsidRPr="00EF2C99" w:rsidRDefault="00BC29D6" w:rsidP="003030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2C99">
              <w:rPr>
                <w:rFonts w:ascii="Times New Roman" w:hAnsi="Times New Roman" w:cs="Times New Roman"/>
              </w:rPr>
              <w:t>3</w:t>
            </w:r>
          </w:p>
        </w:tc>
      </w:tr>
      <w:tr w:rsidR="00D23146" w:rsidRPr="00EF2C99" w14:paraId="6C756C9C" w14:textId="77777777" w:rsidTr="009C2506">
        <w:trPr>
          <w:trHeight w:val="313"/>
        </w:trPr>
        <w:tc>
          <w:tcPr>
            <w:cnfStyle w:val="001000000000" w:firstRow="0" w:lastRow="0" w:firstColumn="1" w:lastColumn="0" w:oddVBand="0" w:evenVBand="0" w:oddHBand="0" w:evenHBand="0" w:firstRowFirstColumn="0" w:firstRowLastColumn="0" w:lastRowFirstColumn="0" w:lastRowLastColumn="0"/>
            <w:tcW w:w="1685" w:type="dxa"/>
          </w:tcPr>
          <w:p w14:paraId="5423142D" w14:textId="6632F04B" w:rsidR="00D23146" w:rsidRPr="00EF2C99" w:rsidRDefault="00BC29D6" w:rsidP="00303078">
            <w:pPr>
              <w:jc w:val="center"/>
              <w:rPr>
                <w:rFonts w:ascii="Times New Roman" w:hAnsi="Times New Roman" w:cs="Times New Roman"/>
                <w:b w:val="0"/>
                <w:bCs w:val="0"/>
              </w:rPr>
            </w:pPr>
            <w:r w:rsidRPr="00EF2C99">
              <w:rPr>
                <w:rFonts w:ascii="Times New Roman" w:hAnsi="Times New Roman" w:cs="Times New Roman"/>
                <w:b w:val="0"/>
                <w:bCs w:val="0"/>
              </w:rPr>
              <w:t>740-X-1-.02 (2)</w:t>
            </w:r>
          </w:p>
        </w:tc>
        <w:tc>
          <w:tcPr>
            <w:tcW w:w="2880" w:type="dxa"/>
          </w:tcPr>
          <w:p w14:paraId="3CD43ACE" w14:textId="3EA69B20" w:rsidR="00D23146" w:rsidRPr="00EF2C99" w:rsidRDefault="00A16CEF" w:rsidP="0030307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Petition For Adoption, Amendment Or Repeal Of A Rule</w:t>
            </w:r>
          </w:p>
        </w:tc>
        <w:tc>
          <w:tcPr>
            <w:tcW w:w="7920" w:type="dxa"/>
          </w:tcPr>
          <w:p w14:paraId="31FFE7C4" w14:textId="0114471C" w:rsidR="00D23146" w:rsidRPr="00EF2C99" w:rsidRDefault="00BC29D6" w:rsidP="0030307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2C99">
              <w:rPr>
                <w:rFonts w:ascii="Times New Roman" w:hAnsi="Times New Roman" w:cs="Times New Roman"/>
              </w:rPr>
              <w:t xml:space="preserve">Within 60 days after the submission of a petition, the Board </w:t>
            </w:r>
            <w:r w:rsidRPr="00EF2C99">
              <w:rPr>
                <w:rFonts w:ascii="Times New Roman" w:hAnsi="Times New Roman" w:cs="Times New Roman"/>
                <w:b/>
                <w:bCs/>
                <w:u w:val="single"/>
              </w:rPr>
              <w:t>must</w:t>
            </w:r>
            <w:r w:rsidRPr="00EF2C99">
              <w:rPr>
                <w:rFonts w:ascii="Times New Roman" w:hAnsi="Times New Roman" w:cs="Times New Roman"/>
              </w:rPr>
              <w:t xml:space="preserve"> initiate rule-making proceedings or </w:t>
            </w:r>
            <w:r w:rsidRPr="00EF2C99">
              <w:rPr>
                <w:rFonts w:ascii="Times New Roman" w:hAnsi="Times New Roman" w:cs="Times New Roman"/>
                <w:b/>
                <w:bCs/>
                <w:u w:val="single"/>
              </w:rPr>
              <w:t>must</w:t>
            </w:r>
            <w:r w:rsidRPr="00EF2C99">
              <w:rPr>
                <w:rFonts w:ascii="Times New Roman" w:hAnsi="Times New Roman" w:cs="Times New Roman"/>
              </w:rPr>
              <w:t xml:space="preserve"> deny the petition in writing on its merits, stating reasons for denial.</w:t>
            </w:r>
          </w:p>
        </w:tc>
        <w:tc>
          <w:tcPr>
            <w:tcW w:w="2080" w:type="dxa"/>
          </w:tcPr>
          <w:p w14:paraId="34E0CF65" w14:textId="3A4CE79F" w:rsidR="00D23146" w:rsidRPr="00EF2C99" w:rsidRDefault="00BC29D6" w:rsidP="003030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2C99">
              <w:rPr>
                <w:rFonts w:ascii="Times New Roman" w:hAnsi="Times New Roman" w:cs="Times New Roman"/>
                <w:sz w:val="18"/>
                <w:szCs w:val="18"/>
              </w:rPr>
              <w:t>Ala. Code § 34-25-5(a), 41-22-4</w:t>
            </w:r>
          </w:p>
        </w:tc>
        <w:tc>
          <w:tcPr>
            <w:tcW w:w="2710" w:type="dxa"/>
          </w:tcPr>
          <w:p w14:paraId="2F813860" w14:textId="31CD9689" w:rsidR="00D23146" w:rsidRPr="00EF2C99" w:rsidRDefault="00BC29D6" w:rsidP="003030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2C99">
              <w:rPr>
                <w:rFonts w:ascii="Times New Roman" w:hAnsi="Times New Roman" w:cs="Times New Roman"/>
              </w:rPr>
              <w:t>2</w:t>
            </w:r>
          </w:p>
        </w:tc>
      </w:tr>
      <w:tr w:rsidR="00D23146" w:rsidRPr="00EF2C99" w14:paraId="09F570F7" w14:textId="77777777" w:rsidTr="009C250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685" w:type="dxa"/>
          </w:tcPr>
          <w:p w14:paraId="5AA4472A" w14:textId="6AB62025" w:rsidR="00D23146" w:rsidRPr="00EF2C99" w:rsidRDefault="00BC29D6" w:rsidP="00303078">
            <w:pPr>
              <w:jc w:val="center"/>
              <w:rPr>
                <w:rFonts w:ascii="Times New Roman" w:hAnsi="Times New Roman" w:cs="Times New Roman"/>
                <w:b w:val="0"/>
                <w:bCs w:val="0"/>
              </w:rPr>
            </w:pPr>
            <w:r w:rsidRPr="00EF2C99">
              <w:rPr>
                <w:rFonts w:ascii="Times New Roman" w:hAnsi="Times New Roman" w:cs="Times New Roman"/>
                <w:b w:val="0"/>
                <w:bCs w:val="0"/>
              </w:rPr>
              <w:t>740-X-1-.02 (3)</w:t>
            </w:r>
          </w:p>
        </w:tc>
        <w:tc>
          <w:tcPr>
            <w:tcW w:w="2880" w:type="dxa"/>
          </w:tcPr>
          <w:p w14:paraId="3670AF2B" w14:textId="67079699" w:rsidR="00D23146" w:rsidRPr="00EF2C99" w:rsidRDefault="00A16CEF" w:rsidP="0030307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Petition For Adoption, Amendment Or Repeal Of A Rule</w:t>
            </w:r>
          </w:p>
        </w:tc>
        <w:tc>
          <w:tcPr>
            <w:tcW w:w="7920" w:type="dxa"/>
          </w:tcPr>
          <w:p w14:paraId="42C63489" w14:textId="421F4D96" w:rsidR="00D23146" w:rsidRPr="00EF2C99" w:rsidRDefault="00BC29D6" w:rsidP="0030307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2C99">
              <w:rPr>
                <w:rFonts w:ascii="Times New Roman" w:hAnsi="Times New Roman" w:cs="Times New Roman"/>
              </w:rPr>
              <w:t xml:space="preserve">A petition requesting the adoption, amendment, or repel of a rule </w:t>
            </w:r>
            <w:r w:rsidRPr="00EF2C99">
              <w:rPr>
                <w:rFonts w:ascii="Times New Roman" w:hAnsi="Times New Roman" w:cs="Times New Roman"/>
                <w:b/>
                <w:bCs/>
                <w:u w:val="single"/>
              </w:rPr>
              <w:t>shall</w:t>
            </w:r>
            <w:r w:rsidRPr="00EF2C99">
              <w:rPr>
                <w:rFonts w:ascii="Times New Roman" w:hAnsi="Times New Roman" w:cs="Times New Roman"/>
              </w:rPr>
              <w:t xml:space="preserve"> not be considered by the Board if the subject of the petition is the same as, or similar </w:t>
            </w:r>
            <w:r w:rsidR="00645B48" w:rsidRPr="00EF2C99">
              <w:rPr>
                <w:rFonts w:ascii="Times New Roman" w:hAnsi="Times New Roman" w:cs="Times New Roman"/>
              </w:rPr>
              <w:t>to, the subject presented in another petition considered by the Board within the previous 12 months.</w:t>
            </w:r>
          </w:p>
        </w:tc>
        <w:tc>
          <w:tcPr>
            <w:tcW w:w="2080" w:type="dxa"/>
          </w:tcPr>
          <w:p w14:paraId="1BFCC6C9" w14:textId="6266BEF7" w:rsidR="00D23146" w:rsidRPr="00EF2C99" w:rsidRDefault="00645B48" w:rsidP="003030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2C99">
              <w:rPr>
                <w:rFonts w:ascii="Times New Roman" w:hAnsi="Times New Roman" w:cs="Times New Roman"/>
                <w:sz w:val="18"/>
                <w:szCs w:val="18"/>
              </w:rPr>
              <w:t>Ala. Code § 34-25-5(a), 41-22-4</w:t>
            </w:r>
          </w:p>
        </w:tc>
        <w:tc>
          <w:tcPr>
            <w:tcW w:w="2710" w:type="dxa"/>
          </w:tcPr>
          <w:p w14:paraId="4B62CF68" w14:textId="1AB9079D" w:rsidR="00D23146" w:rsidRPr="00EF2C99" w:rsidRDefault="00645B48" w:rsidP="003030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2C99">
              <w:rPr>
                <w:rFonts w:ascii="Times New Roman" w:hAnsi="Times New Roman" w:cs="Times New Roman"/>
              </w:rPr>
              <w:t>1</w:t>
            </w:r>
          </w:p>
        </w:tc>
      </w:tr>
      <w:tr w:rsidR="00D23146" w:rsidRPr="00EF2C99" w14:paraId="0ABA0B77" w14:textId="77777777" w:rsidTr="009C2506">
        <w:trPr>
          <w:trHeight w:val="313"/>
        </w:trPr>
        <w:tc>
          <w:tcPr>
            <w:cnfStyle w:val="001000000000" w:firstRow="0" w:lastRow="0" w:firstColumn="1" w:lastColumn="0" w:oddVBand="0" w:evenVBand="0" w:oddHBand="0" w:evenHBand="0" w:firstRowFirstColumn="0" w:firstRowLastColumn="0" w:lastRowFirstColumn="0" w:lastRowLastColumn="0"/>
            <w:tcW w:w="1685" w:type="dxa"/>
          </w:tcPr>
          <w:p w14:paraId="7BCFA45A" w14:textId="03080A28" w:rsidR="00D23146" w:rsidRPr="00EF2C99" w:rsidRDefault="00645B48" w:rsidP="00303078">
            <w:pPr>
              <w:jc w:val="center"/>
              <w:rPr>
                <w:rFonts w:ascii="Times New Roman" w:hAnsi="Times New Roman" w:cs="Times New Roman"/>
                <w:b w:val="0"/>
                <w:bCs w:val="0"/>
              </w:rPr>
            </w:pPr>
            <w:r w:rsidRPr="00EF2C99">
              <w:rPr>
                <w:rFonts w:ascii="Times New Roman" w:hAnsi="Times New Roman" w:cs="Times New Roman"/>
                <w:b w:val="0"/>
                <w:bCs w:val="0"/>
              </w:rPr>
              <w:t>740-X-1-.03 (a)</w:t>
            </w:r>
          </w:p>
        </w:tc>
        <w:tc>
          <w:tcPr>
            <w:tcW w:w="2880" w:type="dxa"/>
          </w:tcPr>
          <w:p w14:paraId="409FB5E3" w14:textId="2DAA7231" w:rsidR="00D23146" w:rsidRPr="00EF2C99" w:rsidRDefault="00645B48" w:rsidP="0030307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2C99">
              <w:rPr>
                <w:rFonts w:ascii="Times New Roman" w:hAnsi="Times New Roman" w:cs="Times New Roman"/>
              </w:rPr>
              <w:t>Declaratory Rulings</w:t>
            </w:r>
          </w:p>
        </w:tc>
        <w:tc>
          <w:tcPr>
            <w:tcW w:w="7920" w:type="dxa"/>
          </w:tcPr>
          <w:p w14:paraId="784B87BD" w14:textId="6923EFD2" w:rsidR="00D23146" w:rsidRPr="00EF2C99" w:rsidRDefault="00645B48" w:rsidP="0030307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2C99">
              <w:rPr>
                <w:rFonts w:ascii="Times New Roman" w:hAnsi="Times New Roman" w:cs="Times New Roman"/>
              </w:rPr>
              <w:t xml:space="preserve">The petition </w:t>
            </w:r>
            <w:r w:rsidRPr="00EF2C99">
              <w:rPr>
                <w:rFonts w:ascii="Times New Roman" w:hAnsi="Times New Roman" w:cs="Times New Roman"/>
                <w:b/>
                <w:bCs/>
                <w:u w:val="single"/>
              </w:rPr>
              <w:t>must</w:t>
            </w:r>
            <w:r w:rsidRPr="00EF2C99">
              <w:rPr>
                <w:rFonts w:ascii="Times New Roman" w:hAnsi="Times New Roman" w:cs="Times New Roman"/>
              </w:rPr>
              <w:t xml:space="preserve"> be in writing and </w:t>
            </w:r>
            <w:r w:rsidRPr="00EF2C99">
              <w:rPr>
                <w:rFonts w:ascii="Times New Roman" w:hAnsi="Times New Roman" w:cs="Times New Roman"/>
                <w:b/>
                <w:bCs/>
                <w:u w:val="single"/>
              </w:rPr>
              <w:t>must</w:t>
            </w:r>
            <w:r w:rsidRPr="00EF2C99">
              <w:rPr>
                <w:rFonts w:ascii="Times New Roman" w:hAnsi="Times New Roman" w:cs="Times New Roman"/>
              </w:rPr>
              <w:t xml:space="preserve"> include: 1. The name address of the petitioner. 2. The statement of facts sufficient to show that the person seeking relief is substantially affected by the rule. 3. The rule, statute or order and the reasons for the question.</w:t>
            </w:r>
          </w:p>
        </w:tc>
        <w:tc>
          <w:tcPr>
            <w:tcW w:w="2080" w:type="dxa"/>
          </w:tcPr>
          <w:p w14:paraId="4A118A40" w14:textId="22B43983" w:rsidR="00D23146" w:rsidRPr="00EF2C99" w:rsidRDefault="00645B48" w:rsidP="003030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2C99">
              <w:rPr>
                <w:rFonts w:ascii="Times New Roman" w:hAnsi="Times New Roman" w:cs="Times New Roman"/>
                <w:sz w:val="18"/>
                <w:szCs w:val="18"/>
              </w:rPr>
              <w:t>Ala. Code § 34-25-5(a), 41-22-4</w:t>
            </w:r>
          </w:p>
        </w:tc>
        <w:tc>
          <w:tcPr>
            <w:tcW w:w="2710" w:type="dxa"/>
          </w:tcPr>
          <w:p w14:paraId="1DF1895A" w14:textId="770F117B" w:rsidR="00D23146" w:rsidRPr="00EF2C99" w:rsidRDefault="00645B48" w:rsidP="003030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2C99">
              <w:rPr>
                <w:rFonts w:ascii="Times New Roman" w:hAnsi="Times New Roman" w:cs="Times New Roman"/>
              </w:rPr>
              <w:t>3</w:t>
            </w:r>
          </w:p>
        </w:tc>
      </w:tr>
      <w:tr w:rsidR="00D23146" w:rsidRPr="00EF2C99" w14:paraId="63B9E786" w14:textId="77777777" w:rsidTr="009C250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685" w:type="dxa"/>
          </w:tcPr>
          <w:p w14:paraId="7F6EB845" w14:textId="62980094" w:rsidR="00D23146" w:rsidRPr="00EF2C99" w:rsidRDefault="00A67E4E" w:rsidP="00303078">
            <w:pPr>
              <w:jc w:val="center"/>
              <w:rPr>
                <w:rFonts w:ascii="Times New Roman" w:hAnsi="Times New Roman" w:cs="Times New Roman"/>
                <w:b w:val="0"/>
                <w:bCs w:val="0"/>
              </w:rPr>
            </w:pPr>
            <w:r w:rsidRPr="00EF2C99">
              <w:rPr>
                <w:rFonts w:ascii="Times New Roman" w:hAnsi="Times New Roman" w:cs="Times New Roman"/>
                <w:b w:val="0"/>
                <w:bCs w:val="0"/>
              </w:rPr>
              <w:t>740-X-1-.03 (d)</w:t>
            </w:r>
          </w:p>
        </w:tc>
        <w:tc>
          <w:tcPr>
            <w:tcW w:w="2880" w:type="dxa"/>
          </w:tcPr>
          <w:p w14:paraId="7F16C6CE" w14:textId="51E32149" w:rsidR="00D23146" w:rsidRPr="00EF2C99" w:rsidRDefault="00A67E4E" w:rsidP="0030307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2C99">
              <w:rPr>
                <w:rFonts w:ascii="Times New Roman" w:hAnsi="Times New Roman" w:cs="Times New Roman"/>
              </w:rPr>
              <w:t>Declaratory Ruling</w:t>
            </w:r>
            <w:r w:rsidR="00A16CEF">
              <w:rPr>
                <w:rFonts w:ascii="Times New Roman" w:hAnsi="Times New Roman" w:cs="Times New Roman"/>
              </w:rPr>
              <w:t>s</w:t>
            </w:r>
          </w:p>
        </w:tc>
        <w:tc>
          <w:tcPr>
            <w:tcW w:w="7920" w:type="dxa"/>
          </w:tcPr>
          <w:p w14:paraId="0843D0D5" w14:textId="64FF6FBA" w:rsidR="00D23146" w:rsidRPr="00EF2C99" w:rsidRDefault="00A67E4E" w:rsidP="0030307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2C99">
              <w:rPr>
                <w:rFonts w:ascii="Times New Roman" w:hAnsi="Times New Roman" w:cs="Times New Roman"/>
              </w:rPr>
              <w:t xml:space="preserve">In the event the Board declines to issue a ruling, the petitioner </w:t>
            </w:r>
            <w:r w:rsidRPr="00EF2C99">
              <w:rPr>
                <w:rFonts w:ascii="Times New Roman" w:hAnsi="Times New Roman" w:cs="Times New Roman"/>
                <w:b/>
                <w:bCs/>
                <w:u w:val="single"/>
              </w:rPr>
              <w:t>must</w:t>
            </w:r>
            <w:r w:rsidRPr="00EF2C99">
              <w:rPr>
                <w:rFonts w:ascii="Times New Roman" w:hAnsi="Times New Roman" w:cs="Times New Roman"/>
              </w:rPr>
              <w:t xml:space="preserve"> be notified in writing that the request for a declaratory ruling was denied and the reasons for denial </w:t>
            </w:r>
            <w:r w:rsidRPr="00EF2C99">
              <w:rPr>
                <w:rFonts w:ascii="Times New Roman" w:hAnsi="Times New Roman" w:cs="Times New Roman"/>
                <w:u w:val="single"/>
              </w:rPr>
              <w:t xml:space="preserve">must </w:t>
            </w:r>
            <w:r w:rsidRPr="00EF2C99">
              <w:rPr>
                <w:rFonts w:ascii="Times New Roman" w:hAnsi="Times New Roman" w:cs="Times New Roman"/>
              </w:rPr>
              <w:t>be specified.</w:t>
            </w:r>
          </w:p>
        </w:tc>
        <w:tc>
          <w:tcPr>
            <w:tcW w:w="2080" w:type="dxa"/>
          </w:tcPr>
          <w:p w14:paraId="27D5C6F9" w14:textId="010D1867" w:rsidR="00D23146" w:rsidRPr="00EF2C99" w:rsidRDefault="00A67E4E" w:rsidP="003030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2C99">
              <w:rPr>
                <w:rFonts w:ascii="Times New Roman" w:hAnsi="Times New Roman" w:cs="Times New Roman"/>
                <w:sz w:val="18"/>
                <w:szCs w:val="18"/>
              </w:rPr>
              <w:t>Ala. Code § 34-25-5(a), 41-22-4</w:t>
            </w:r>
          </w:p>
        </w:tc>
        <w:tc>
          <w:tcPr>
            <w:tcW w:w="2710" w:type="dxa"/>
          </w:tcPr>
          <w:p w14:paraId="4F3EF4EE" w14:textId="6E6DD532" w:rsidR="00D23146" w:rsidRPr="00EF2C99" w:rsidRDefault="00A67E4E" w:rsidP="003030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2C99">
              <w:rPr>
                <w:rFonts w:ascii="Times New Roman" w:hAnsi="Times New Roman" w:cs="Times New Roman"/>
              </w:rPr>
              <w:t>1</w:t>
            </w:r>
          </w:p>
        </w:tc>
      </w:tr>
      <w:tr w:rsidR="00D23146" w:rsidRPr="00EF2C99" w14:paraId="4B17FE41" w14:textId="77777777" w:rsidTr="009C2506">
        <w:trPr>
          <w:trHeight w:val="313"/>
        </w:trPr>
        <w:tc>
          <w:tcPr>
            <w:cnfStyle w:val="001000000000" w:firstRow="0" w:lastRow="0" w:firstColumn="1" w:lastColumn="0" w:oddVBand="0" w:evenVBand="0" w:oddHBand="0" w:evenHBand="0" w:firstRowFirstColumn="0" w:firstRowLastColumn="0" w:lastRowFirstColumn="0" w:lastRowLastColumn="0"/>
            <w:tcW w:w="1685" w:type="dxa"/>
          </w:tcPr>
          <w:p w14:paraId="0EE76BE6" w14:textId="5574EC41" w:rsidR="00D23146" w:rsidRPr="00EF2C99" w:rsidRDefault="00A67E4E" w:rsidP="00303078">
            <w:pPr>
              <w:jc w:val="center"/>
              <w:rPr>
                <w:rFonts w:ascii="Times New Roman" w:hAnsi="Times New Roman" w:cs="Times New Roman"/>
                <w:b w:val="0"/>
                <w:bCs w:val="0"/>
              </w:rPr>
            </w:pPr>
            <w:r w:rsidRPr="00EF2C99">
              <w:rPr>
                <w:rFonts w:ascii="Times New Roman" w:hAnsi="Times New Roman" w:cs="Times New Roman"/>
                <w:b w:val="0"/>
                <w:bCs w:val="0"/>
              </w:rPr>
              <w:t>740-X-2-.01 (1)</w:t>
            </w:r>
          </w:p>
        </w:tc>
        <w:tc>
          <w:tcPr>
            <w:tcW w:w="2880" w:type="dxa"/>
          </w:tcPr>
          <w:p w14:paraId="60558EC8" w14:textId="669CE761" w:rsidR="00D23146" w:rsidRPr="00EF2C99" w:rsidRDefault="00A67E4E" w:rsidP="0030307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2C99">
              <w:rPr>
                <w:rFonts w:ascii="Times New Roman" w:hAnsi="Times New Roman" w:cs="Times New Roman"/>
              </w:rPr>
              <w:t>Board Membership</w:t>
            </w:r>
          </w:p>
        </w:tc>
        <w:tc>
          <w:tcPr>
            <w:tcW w:w="7920" w:type="dxa"/>
          </w:tcPr>
          <w:p w14:paraId="57467D7F" w14:textId="5E9FBDDA" w:rsidR="00D23146" w:rsidRPr="00EF2C99" w:rsidRDefault="00A67E4E" w:rsidP="0030307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2C99">
              <w:rPr>
                <w:rFonts w:ascii="Times New Roman" w:hAnsi="Times New Roman" w:cs="Times New Roman"/>
              </w:rPr>
              <w:t xml:space="preserve">The Board is made up of five members, each of whom:  (a) </w:t>
            </w:r>
            <w:r w:rsidRPr="00EF2C99">
              <w:rPr>
                <w:rFonts w:ascii="Times New Roman" w:hAnsi="Times New Roman" w:cs="Times New Roman"/>
                <w:b/>
                <w:bCs/>
                <w:u w:val="single"/>
              </w:rPr>
              <w:t>Must</w:t>
            </w:r>
            <w:r w:rsidRPr="00EF2C99">
              <w:rPr>
                <w:rFonts w:ascii="Times New Roman" w:hAnsi="Times New Roman" w:cs="Times New Roman"/>
              </w:rPr>
              <w:t xml:space="preserve"> be a practicing polygraph examiner at the time of appointment, (b) </w:t>
            </w:r>
            <w:r w:rsidRPr="00EF2C99">
              <w:rPr>
                <w:rFonts w:ascii="Times New Roman" w:hAnsi="Times New Roman" w:cs="Times New Roman"/>
                <w:b/>
                <w:bCs/>
                <w:u w:val="single"/>
              </w:rPr>
              <w:t>Must</w:t>
            </w:r>
            <w:r w:rsidRPr="00EF2C99">
              <w:rPr>
                <w:rFonts w:ascii="Times New Roman" w:hAnsi="Times New Roman" w:cs="Times New Roman"/>
              </w:rPr>
              <w:t xml:space="preserve"> have been a practicing polygraph examiner for the four years immediately </w:t>
            </w:r>
            <w:proofErr w:type="spellStart"/>
            <w:r w:rsidRPr="00EF2C99">
              <w:rPr>
                <w:rFonts w:ascii="Times New Roman" w:hAnsi="Times New Roman" w:cs="Times New Roman"/>
              </w:rPr>
              <w:t>proceeding</w:t>
            </w:r>
            <w:proofErr w:type="spellEnd"/>
            <w:r w:rsidRPr="00EF2C99">
              <w:rPr>
                <w:rFonts w:ascii="Times New Roman" w:hAnsi="Times New Roman" w:cs="Times New Roman"/>
              </w:rPr>
              <w:t xml:space="preserve"> appointment, (c) </w:t>
            </w:r>
            <w:r w:rsidRPr="00EF2C99">
              <w:rPr>
                <w:rFonts w:ascii="Times New Roman" w:hAnsi="Times New Roman" w:cs="Times New Roman"/>
                <w:b/>
                <w:bCs/>
                <w:u w:val="single"/>
              </w:rPr>
              <w:t>Must</w:t>
            </w:r>
            <w:r w:rsidRPr="00EF2C99">
              <w:rPr>
                <w:rFonts w:ascii="Times New Roman" w:hAnsi="Times New Roman" w:cs="Times New Roman"/>
              </w:rPr>
              <w:t xml:space="preserve"> have </w:t>
            </w:r>
            <w:proofErr w:type="spellStart"/>
            <w:r w:rsidRPr="00EF2C99">
              <w:rPr>
                <w:rFonts w:ascii="Times New Roman" w:hAnsi="Times New Roman" w:cs="Times New Roman"/>
              </w:rPr>
              <w:t>bee</w:t>
            </w:r>
            <w:proofErr w:type="spellEnd"/>
            <w:r w:rsidRPr="00EF2C99">
              <w:rPr>
                <w:rFonts w:ascii="Times New Roman" w:hAnsi="Times New Roman" w:cs="Times New Roman"/>
              </w:rPr>
              <w:t xml:space="preserve"> a resident of the State of Alabama for the two years immediately preceding appointment, and (d) </w:t>
            </w:r>
            <w:r w:rsidRPr="00EF2C99">
              <w:rPr>
                <w:rFonts w:ascii="Times New Roman" w:hAnsi="Times New Roman" w:cs="Times New Roman"/>
                <w:b/>
                <w:bCs/>
                <w:u w:val="single"/>
              </w:rPr>
              <w:t>Must</w:t>
            </w:r>
            <w:r w:rsidRPr="00EF2C99">
              <w:rPr>
                <w:rFonts w:ascii="Times New Roman" w:hAnsi="Times New Roman" w:cs="Times New Roman"/>
              </w:rPr>
              <w:t xml:space="preserve"> be a citizen of the United States of America.  </w:t>
            </w:r>
            <w:r w:rsidR="00F953E7" w:rsidRPr="00EF2C99">
              <w:rPr>
                <w:rFonts w:ascii="Times New Roman" w:hAnsi="Times New Roman" w:cs="Times New Roman"/>
              </w:rPr>
              <w:t xml:space="preserve">Two of the five Board members </w:t>
            </w:r>
            <w:r w:rsidR="00F953E7" w:rsidRPr="00EF2C99">
              <w:rPr>
                <w:rFonts w:ascii="Times New Roman" w:hAnsi="Times New Roman" w:cs="Times New Roman"/>
                <w:b/>
                <w:bCs/>
                <w:u w:val="single"/>
              </w:rPr>
              <w:t xml:space="preserve">must </w:t>
            </w:r>
            <w:r w:rsidR="00F953E7" w:rsidRPr="00EF2C99">
              <w:rPr>
                <w:rFonts w:ascii="Times New Roman" w:hAnsi="Times New Roman" w:cs="Times New Roman"/>
              </w:rPr>
              <w:t xml:space="preserve">be a commercial polygraph examiner.  The remaining three Board members </w:t>
            </w:r>
            <w:r w:rsidR="00F953E7" w:rsidRPr="00EF2C99">
              <w:rPr>
                <w:rFonts w:ascii="Times New Roman" w:hAnsi="Times New Roman" w:cs="Times New Roman"/>
                <w:b/>
                <w:bCs/>
                <w:u w:val="single"/>
              </w:rPr>
              <w:t>must</w:t>
            </w:r>
            <w:r w:rsidR="00F953E7" w:rsidRPr="00EF2C99">
              <w:rPr>
                <w:rFonts w:ascii="Times New Roman" w:hAnsi="Times New Roman" w:cs="Times New Roman"/>
              </w:rPr>
              <w:t xml:space="preserve"> be governmental law enforcement polygraph examiners</w:t>
            </w:r>
          </w:p>
        </w:tc>
        <w:tc>
          <w:tcPr>
            <w:tcW w:w="2080" w:type="dxa"/>
          </w:tcPr>
          <w:p w14:paraId="4D537109" w14:textId="5A56107F" w:rsidR="00D23146" w:rsidRPr="00EF2C99" w:rsidRDefault="00F953E7" w:rsidP="003030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2C99">
              <w:rPr>
                <w:rFonts w:ascii="Times New Roman" w:hAnsi="Times New Roman" w:cs="Times New Roman"/>
                <w:sz w:val="18"/>
                <w:szCs w:val="18"/>
              </w:rPr>
              <w:t>Ala. Code § 34-25-5(a), 41-22-4</w:t>
            </w:r>
          </w:p>
        </w:tc>
        <w:tc>
          <w:tcPr>
            <w:tcW w:w="2710" w:type="dxa"/>
          </w:tcPr>
          <w:p w14:paraId="15245311" w14:textId="45403A8C" w:rsidR="00D23146" w:rsidRPr="00EF2C99" w:rsidRDefault="00A16CEF" w:rsidP="003030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D23146" w:rsidRPr="00EF2C99" w14:paraId="689F5325" w14:textId="77777777" w:rsidTr="009C250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685" w:type="dxa"/>
          </w:tcPr>
          <w:p w14:paraId="49CE3DEA" w14:textId="65B86C52" w:rsidR="00D23146" w:rsidRPr="00EF2C99" w:rsidRDefault="00F953E7" w:rsidP="00303078">
            <w:pPr>
              <w:jc w:val="center"/>
              <w:rPr>
                <w:rFonts w:ascii="Times New Roman" w:hAnsi="Times New Roman" w:cs="Times New Roman"/>
                <w:b w:val="0"/>
                <w:bCs w:val="0"/>
              </w:rPr>
            </w:pPr>
            <w:r w:rsidRPr="00EF2C99">
              <w:rPr>
                <w:rFonts w:ascii="Times New Roman" w:hAnsi="Times New Roman" w:cs="Times New Roman"/>
                <w:b w:val="0"/>
                <w:bCs w:val="0"/>
              </w:rPr>
              <w:t>740-X-2-.04 (3)</w:t>
            </w:r>
          </w:p>
        </w:tc>
        <w:tc>
          <w:tcPr>
            <w:tcW w:w="2880" w:type="dxa"/>
          </w:tcPr>
          <w:p w14:paraId="50008C3F" w14:textId="468D36B4" w:rsidR="00D23146" w:rsidRPr="00EF2C99" w:rsidRDefault="00F953E7" w:rsidP="0030307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2C99">
              <w:rPr>
                <w:rFonts w:ascii="Times New Roman" w:hAnsi="Times New Roman" w:cs="Times New Roman"/>
              </w:rPr>
              <w:t>Board Membership</w:t>
            </w:r>
          </w:p>
        </w:tc>
        <w:tc>
          <w:tcPr>
            <w:tcW w:w="7920" w:type="dxa"/>
          </w:tcPr>
          <w:p w14:paraId="07DEE731" w14:textId="5294D02B" w:rsidR="00D23146" w:rsidRPr="00EF2C99" w:rsidRDefault="00F953E7" w:rsidP="0030307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2C99">
              <w:rPr>
                <w:rFonts w:ascii="Times New Roman" w:hAnsi="Times New Roman" w:cs="Times New Roman"/>
              </w:rPr>
              <w:t xml:space="preserve">No two Board members </w:t>
            </w:r>
            <w:r w:rsidRPr="00EF2C99">
              <w:rPr>
                <w:rFonts w:ascii="Times New Roman" w:hAnsi="Times New Roman" w:cs="Times New Roman"/>
                <w:b/>
                <w:bCs/>
                <w:u w:val="single"/>
              </w:rPr>
              <w:t>shall</w:t>
            </w:r>
            <w:r w:rsidRPr="00EF2C99">
              <w:rPr>
                <w:rFonts w:ascii="Times New Roman" w:hAnsi="Times New Roman" w:cs="Times New Roman"/>
              </w:rPr>
              <w:t xml:space="preserve"> be employed by the same person or agency.</w:t>
            </w:r>
          </w:p>
        </w:tc>
        <w:tc>
          <w:tcPr>
            <w:tcW w:w="2080" w:type="dxa"/>
          </w:tcPr>
          <w:p w14:paraId="40112FB8" w14:textId="3202D491" w:rsidR="00D23146" w:rsidRPr="00EF2C99" w:rsidRDefault="00F953E7" w:rsidP="003030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2C99">
              <w:rPr>
                <w:rFonts w:ascii="Times New Roman" w:hAnsi="Times New Roman" w:cs="Times New Roman"/>
                <w:sz w:val="18"/>
                <w:szCs w:val="18"/>
              </w:rPr>
              <w:t>Ala. Code § 34-25-5(a), 41-22-4</w:t>
            </w:r>
          </w:p>
        </w:tc>
        <w:tc>
          <w:tcPr>
            <w:tcW w:w="2710" w:type="dxa"/>
          </w:tcPr>
          <w:p w14:paraId="6E606FB8" w14:textId="0E231BF1" w:rsidR="00F953E7" w:rsidRPr="00EF2C99" w:rsidRDefault="00A16CEF" w:rsidP="003030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D23146" w:rsidRPr="00EF2C99" w14:paraId="102A0B78" w14:textId="77777777" w:rsidTr="009C2506">
        <w:trPr>
          <w:trHeight w:val="313"/>
        </w:trPr>
        <w:tc>
          <w:tcPr>
            <w:cnfStyle w:val="001000000000" w:firstRow="0" w:lastRow="0" w:firstColumn="1" w:lastColumn="0" w:oddVBand="0" w:evenVBand="0" w:oddHBand="0" w:evenHBand="0" w:firstRowFirstColumn="0" w:firstRowLastColumn="0" w:lastRowFirstColumn="0" w:lastRowLastColumn="0"/>
            <w:tcW w:w="1685" w:type="dxa"/>
          </w:tcPr>
          <w:p w14:paraId="1BADBE05" w14:textId="45C71D4A" w:rsidR="00D23146" w:rsidRPr="00EF2C99" w:rsidRDefault="00F953E7" w:rsidP="00303078">
            <w:pPr>
              <w:jc w:val="center"/>
              <w:rPr>
                <w:rFonts w:ascii="Times New Roman" w:hAnsi="Times New Roman" w:cs="Times New Roman"/>
                <w:b w:val="0"/>
                <w:bCs w:val="0"/>
              </w:rPr>
            </w:pPr>
            <w:r w:rsidRPr="00EF2C99">
              <w:rPr>
                <w:rFonts w:ascii="Times New Roman" w:hAnsi="Times New Roman" w:cs="Times New Roman"/>
                <w:b w:val="0"/>
                <w:bCs w:val="0"/>
              </w:rPr>
              <w:t>740-X-2-.01 (4)</w:t>
            </w:r>
          </w:p>
        </w:tc>
        <w:tc>
          <w:tcPr>
            <w:tcW w:w="2880" w:type="dxa"/>
          </w:tcPr>
          <w:p w14:paraId="3440BB71" w14:textId="22B585AA" w:rsidR="00D23146" w:rsidRPr="00EF2C99" w:rsidRDefault="00F953E7" w:rsidP="0030307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2C99">
              <w:rPr>
                <w:rFonts w:ascii="Times New Roman" w:hAnsi="Times New Roman" w:cs="Times New Roman"/>
              </w:rPr>
              <w:t>Board Membership</w:t>
            </w:r>
          </w:p>
        </w:tc>
        <w:tc>
          <w:tcPr>
            <w:tcW w:w="7920" w:type="dxa"/>
          </w:tcPr>
          <w:p w14:paraId="009E89D8" w14:textId="5BB660AD" w:rsidR="00D23146" w:rsidRPr="00EF2C99" w:rsidRDefault="00F953E7" w:rsidP="00EF2C99">
            <w:pPr>
              <w:tabs>
                <w:tab w:val="left" w:pos="1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2C99">
              <w:rPr>
                <w:rFonts w:ascii="Times New Roman" w:hAnsi="Times New Roman" w:cs="Times New Roman"/>
              </w:rPr>
              <w:t xml:space="preserve">Board members are appointed to four-year terms.  In appointing members to the board, the Governor </w:t>
            </w:r>
            <w:r w:rsidRPr="00EF2C99">
              <w:rPr>
                <w:rFonts w:ascii="Times New Roman" w:hAnsi="Times New Roman" w:cs="Times New Roman"/>
                <w:b/>
                <w:bCs/>
                <w:u w:val="single"/>
              </w:rPr>
              <w:t>shall</w:t>
            </w:r>
            <w:r w:rsidRPr="00EF2C99">
              <w:rPr>
                <w:rFonts w:ascii="Times New Roman" w:hAnsi="Times New Roman" w:cs="Times New Roman"/>
              </w:rPr>
              <w:t xml:space="preserve"> select those persons whose appointments, to the extent possible, ensure the membership of the board is inclusive and reflects the </w:t>
            </w:r>
            <w:r w:rsidR="00EF2C99" w:rsidRPr="00EF2C99">
              <w:rPr>
                <w:rFonts w:ascii="Times New Roman" w:hAnsi="Times New Roman" w:cs="Times New Roman"/>
              </w:rPr>
              <w:t>racial, gender, urban/rural, and economic diversity of the state.</w:t>
            </w:r>
          </w:p>
        </w:tc>
        <w:tc>
          <w:tcPr>
            <w:tcW w:w="2080" w:type="dxa"/>
          </w:tcPr>
          <w:p w14:paraId="32639F9D" w14:textId="7EA7B824" w:rsidR="00D23146" w:rsidRPr="00EF2C99" w:rsidRDefault="00EF2C99" w:rsidP="003030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2C99">
              <w:rPr>
                <w:rFonts w:ascii="Times New Roman" w:hAnsi="Times New Roman" w:cs="Times New Roman"/>
                <w:sz w:val="18"/>
                <w:szCs w:val="18"/>
              </w:rPr>
              <w:t>Ala. Code § 34-25-5(a), 41-22-4</w:t>
            </w:r>
          </w:p>
        </w:tc>
        <w:tc>
          <w:tcPr>
            <w:tcW w:w="2710" w:type="dxa"/>
          </w:tcPr>
          <w:p w14:paraId="32EF2167" w14:textId="64C7B8C8" w:rsidR="00D23146" w:rsidRPr="00EF2C99" w:rsidRDefault="00A16CEF" w:rsidP="003030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D23146" w:rsidRPr="00EF2C99" w14:paraId="3DFDF753" w14:textId="77777777" w:rsidTr="009C250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685" w:type="dxa"/>
          </w:tcPr>
          <w:p w14:paraId="34839764" w14:textId="028D9E8C" w:rsidR="00D23146" w:rsidRPr="00EF2C99" w:rsidRDefault="00EF2C99" w:rsidP="00303078">
            <w:pPr>
              <w:jc w:val="center"/>
              <w:rPr>
                <w:rFonts w:ascii="Times New Roman" w:hAnsi="Times New Roman" w:cs="Times New Roman"/>
                <w:b w:val="0"/>
                <w:bCs w:val="0"/>
              </w:rPr>
            </w:pPr>
            <w:r>
              <w:rPr>
                <w:rFonts w:ascii="Times New Roman" w:hAnsi="Times New Roman" w:cs="Times New Roman"/>
                <w:b w:val="0"/>
                <w:bCs w:val="0"/>
              </w:rPr>
              <w:lastRenderedPageBreak/>
              <w:t>740-X-2-.02</w:t>
            </w:r>
          </w:p>
        </w:tc>
        <w:tc>
          <w:tcPr>
            <w:tcW w:w="2880" w:type="dxa"/>
          </w:tcPr>
          <w:p w14:paraId="1FD1FB07" w14:textId="12E4AEEF" w:rsidR="00D23146" w:rsidRPr="00EF2C99" w:rsidRDefault="00EF2C99" w:rsidP="0030307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Board Consultants</w:t>
            </w:r>
          </w:p>
        </w:tc>
        <w:tc>
          <w:tcPr>
            <w:tcW w:w="7920" w:type="dxa"/>
          </w:tcPr>
          <w:p w14:paraId="673F4FE8" w14:textId="4E2F8E2C" w:rsidR="00D23146" w:rsidRPr="00EF2C99" w:rsidRDefault="00EF2C99" w:rsidP="0030307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Two consultants will be appointed to advise and assi</w:t>
            </w:r>
            <w:r w:rsidR="00A16CEF">
              <w:rPr>
                <w:rFonts w:ascii="Times New Roman" w:hAnsi="Times New Roman" w:cs="Times New Roman"/>
              </w:rPr>
              <w:t>s</w:t>
            </w:r>
            <w:r>
              <w:rPr>
                <w:rFonts w:ascii="Times New Roman" w:hAnsi="Times New Roman" w:cs="Times New Roman"/>
              </w:rPr>
              <w:t xml:space="preserve">t the Board.  One consultant </w:t>
            </w:r>
            <w:r w:rsidRPr="00A16CEF">
              <w:rPr>
                <w:rFonts w:ascii="Times New Roman" w:hAnsi="Times New Roman" w:cs="Times New Roman"/>
                <w:b/>
                <w:bCs/>
                <w:u w:val="single"/>
              </w:rPr>
              <w:t xml:space="preserve">must </w:t>
            </w:r>
            <w:r>
              <w:rPr>
                <w:rFonts w:ascii="Times New Roman" w:hAnsi="Times New Roman" w:cs="Times New Roman"/>
              </w:rPr>
              <w:t xml:space="preserve">be an attorney licensed to practice law in this state and the other consultant </w:t>
            </w:r>
            <w:r w:rsidRPr="00A16CEF">
              <w:rPr>
                <w:rFonts w:ascii="Times New Roman" w:hAnsi="Times New Roman" w:cs="Times New Roman"/>
                <w:b/>
                <w:bCs/>
                <w:u w:val="single"/>
              </w:rPr>
              <w:t xml:space="preserve">must </w:t>
            </w:r>
            <w:r>
              <w:rPr>
                <w:rFonts w:ascii="Times New Roman" w:hAnsi="Times New Roman" w:cs="Times New Roman"/>
              </w:rPr>
              <w:t>be a qualified psycholo</w:t>
            </w:r>
            <w:r w:rsidR="00A16CEF">
              <w:rPr>
                <w:rFonts w:ascii="Times New Roman" w:hAnsi="Times New Roman" w:cs="Times New Roman"/>
              </w:rPr>
              <w:t>gist or psychiatrist.  Board members will be paid the same mileage and attendance fee as Board members.</w:t>
            </w:r>
          </w:p>
        </w:tc>
        <w:tc>
          <w:tcPr>
            <w:tcW w:w="2080" w:type="dxa"/>
          </w:tcPr>
          <w:p w14:paraId="559811B6" w14:textId="3F7031B4" w:rsidR="00D23146" w:rsidRPr="00EF2C99" w:rsidRDefault="00A16CEF" w:rsidP="003030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29D6">
              <w:rPr>
                <w:rFonts w:ascii="Times New Roman" w:hAnsi="Times New Roman" w:cs="Times New Roman"/>
                <w:sz w:val="18"/>
                <w:szCs w:val="18"/>
              </w:rPr>
              <w:t>Ala. Code § 34-25-5(a), 41-22-4</w:t>
            </w:r>
          </w:p>
        </w:tc>
        <w:tc>
          <w:tcPr>
            <w:tcW w:w="2710" w:type="dxa"/>
          </w:tcPr>
          <w:p w14:paraId="45EC489C" w14:textId="5D08BCC7" w:rsidR="00D23146" w:rsidRPr="00EF2C99" w:rsidRDefault="00A16CEF" w:rsidP="003030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D23146" w:rsidRPr="00EF2C99" w14:paraId="6302489A" w14:textId="77777777" w:rsidTr="009C2506">
        <w:trPr>
          <w:trHeight w:val="313"/>
        </w:trPr>
        <w:tc>
          <w:tcPr>
            <w:cnfStyle w:val="001000000000" w:firstRow="0" w:lastRow="0" w:firstColumn="1" w:lastColumn="0" w:oddVBand="0" w:evenVBand="0" w:oddHBand="0" w:evenHBand="0" w:firstRowFirstColumn="0" w:firstRowLastColumn="0" w:lastRowFirstColumn="0" w:lastRowLastColumn="0"/>
            <w:tcW w:w="1685" w:type="dxa"/>
          </w:tcPr>
          <w:p w14:paraId="30C882DC" w14:textId="6647A145" w:rsidR="00D23146" w:rsidRPr="00EF2C99" w:rsidRDefault="00A16CEF" w:rsidP="00303078">
            <w:pPr>
              <w:jc w:val="center"/>
              <w:rPr>
                <w:rFonts w:ascii="Times New Roman" w:hAnsi="Times New Roman" w:cs="Times New Roman"/>
                <w:b w:val="0"/>
                <w:bCs w:val="0"/>
              </w:rPr>
            </w:pPr>
            <w:r>
              <w:rPr>
                <w:rFonts w:ascii="Times New Roman" w:hAnsi="Times New Roman" w:cs="Times New Roman"/>
                <w:b w:val="0"/>
                <w:bCs w:val="0"/>
              </w:rPr>
              <w:t>740-X-3-.01 (1)</w:t>
            </w:r>
          </w:p>
        </w:tc>
        <w:tc>
          <w:tcPr>
            <w:tcW w:w="2880" w:type="dxa"/>
          </w:tcPr>
          <w:p w14:paraId="186E69D9" w14:textId="1320F558" w:rsidR="00D23146" w:rsidRPr="00EF2C99" w:rsidRDefault="00A723AA" w:rsidP="0030307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Qualifications Of Examiners To Be Licensed</w:t>
            </w:r>
          </w:p>
        </w:tc>
        <w:tc>
          <w:tcPr>
            <w:tcW w:w="7920" w:type="dxa"/>
          </w:tcPr>
          <w:p w14:paraId="5085AE22" w14:textId="4078B2CB" w:rsidR="00D23146" w:rsidRPr="00EF2C99" w:rsidRDefault="00A723AA" w:rsidP="0030307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qualifications which a person </w:t>
            </w:r>
            <w:r w:rsidRPr="00E73C16">
              <w:rPr>
                <w:rFonts w:ascii="Times New Roman" w:hAnsi="Times New Roman" w:cs="Times New Roman"/>
                <w:b/>
                <w:bCs/>
                <w:u w:val="single"/>
              </w:rPr>
              <w:t>must</w:t>
            </w:r>
            <w:r w:rsidRPr="00E73C16">
              <w:rPr>
                <w:rFonts w:ascii="Times New Roman" w:hAnsi="Times New Roman" w:cs="Times New Roman"/>
                <w:b/>
                <w:bCs/>
              </w:rPr>
              <w:t xml:space="preserve"> </w:t>
            </w:r>
            <w:r>
              <w:rPr>
                <w:rFonts w:ascii="Times New Roman" w:hAnsi="Times New Roman" w:cs="Times New Roman"/>
              </w:rPr>
              <w:t>possess in order to receive a license as a polygraph examiner are those which are set out in §34-25-21 of the act.</w:t>
            </w:r>
          </w:p>
        </w:tc>
        <w:tc>
          <w:tcPr>
            <w:tcW w:w="2080" w:type="dxa"/>
          </w:tcPr>
          <w:p w14:paraId="5EDF5750" w14:textId="33CEBB9B" w:rsidR="00D23146" w:rsidRPr="00EF2C99" w:rsidRDefault="00A723AA" w:rsidP="003030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C29D6">
              <w:rPr>
                <w:rFonts w:ascii="Times New Roman" w:hAnsi="Times New Roman" w:cs="Times New Roman"/>
                <w:sz w:val="18"/>
                <w:szCs w:val="18"/>
              </w:rPr>
              <w:t>Ala. Code § 34-25-5(a), 41-22-4</w:t>
            </w:r>
          </w:p>
        </w:tc>
        <w:tc>
          <w:tcPr>
            <w:tcW w:w="2710" w:type="dxa"/>
          </w:tcPr>
          <w:p w14:paraId="39257BB8" w14:textId="1D000373" w:rsidR="00D23146" w:rsidRPr="00EF2C99" w:rsidRDefault="00A723AA" w:rsidP="003030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A723AA" w:rsidRPr="00EF2C99" w14:paraId="6E7CB0E9" w14:textId="77777777" w:rsidTr="009C250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685" w:type="dxa"/>
          </w:tcPr>
          <w:p w14:paraId="266E9827" w14:textId="78867C24" w:rsidR="00A723AA" w:rsidRPr="00EF2C99" w:rsidRDefault="00A723AA" w:rsidP="00A723AA">
            <w:pPr>
              <w:jc w:val="center"/>
              <w:rPr>
                <w:rFonts w:ascii="Times New Roman" w:hAnsi="Times New Roman" w:cs="Times New Roman"/>
                <w:b w:val="0"/>
                <w:bCs w:val="0"/>
              </w:rPr>
            </w:pPr>
            <w:r>
              <w:rPr>
                <w:rFonts w:ascii="Times New Roman" w:hAnsi="Times New Roman" w:cs="Times New Roman"/>
                <w:b w:val="0"/>
                <w:bCs w:val="0"/>
              </w:rPr>
              <w:t>740-X-3-.01 (3)</w:t>
            </w:r>
          </w:p>
        </w:tc>
        <w:tc>
          <w:tcPr>
            <w:tcW w:w="2880" w:type="dxa"/>
          </w:tcPr>
          <w:p w14:paraId="710F2EE1" w14:textId="105ACE2D" w:rsidR="00A723AA" w:rsidRPr="00EF2C99" w:rsidRDefault="00A723AA" w:rsidP="00A723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Qualifications Of Examiners To Be Licensed</w:t>
            </w:r>
          </w:p>
        </w:tc>
        <w:tc>
          <w:tcPr>
            <w:tcW w:w="7920" w:type="dxa"/>
          </w:tcPr>
          <w:p w14:paraId="58AB748F" w14:textId="09C954F4" w:rsidR="00A723AA" w:rsidRPr="00EF2C99" w:rsidRDefault="00A723AA" w:rsidP="00A723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Board does not interpret the “five consecutive years active investigative experience” referred to in §34-25-21(a)(5) of the act as requiring that the investigating experience necessarily be in the same position or for the same employer.  However, as that provision of the statute makes clear, the five years active investigative experience </w:t>
            </w:r>
            <w:r w:rsidRPr="00E73C16">
              <w:rPr>
                <w:rFonts w:ascii="Times New Roman" w:hAnsi="Times New Roman" w:cs="Times New Roman"/>
                <w:b/>
                <w:bCs/>
                <w:u w:val="single"/>
              </w:rPr>
              <w:t xml:space="preserve">must </w:t>
            </w:r>
            <w:r>
              <w:rPr>
                <w:rFonts w:ascii="Times New Roman" w:hAnsi="Times New Roman" w:cs="Times New Roman"/>
              </w:rPr>
              <w:t xml:space="preserve">be immediately preceding the application.  The Board will decide on a </w:t>
            </w:r>
            <w:proofErr w:type="gramStart"/>
            <w:r>
              <w:rPr>
                <w:rFonts w:ascii="Times New Roman" w:hAnsi="Times New Roman" w:cs="Times New Roman"/>
              </w:rPr>
              <w:t>case by case</w:t>
            </w:r>
            <w:proofErr w:type="gramEnd"/>
            <w:r>
              <w:rPr>
                <w:rFonts w:ascii="Times New Roman" w:hAnsi="Times New Roman" w:cs="Times New Roman"/>
              </w:rPr>
              <w:t xml:space="preserve"> basis any questions that arise about whether an applicant’s experience is “active investigative experience,” and “immediately preceding” the application.</w:t>
            </w:r>
          </w:p>
        </w:tc>
        <w:tc>
          <w:tcPr>
            <w:tcW w:w="2080" w:type="dxa"/>
          </w:tcPr>
          <w:p w14:paraId="6E866ED6" w14:textId="4C761DEE" w:rsidR="00A723AA" w:rsidRPr="00EF2C99" w:rsidRDefault="00A723AA" w:rsidP="00A723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29D6">
              <w:rPr>
                <w:rFonts w:ascii="Times New Roman" w:hAnsi="Times New Roman" w:cs="Times New Roman"/>
                <w:sz w:val="18"/>
                <w:szCs w:val="18"/>
              </w:rPr>
              <w:t>Ala. Code § 34-25-5(a), 41-22-4</w:t>
            </w:r>
          </w:p>
        </w:tc>
        <w:tc>
          <w:tcPr>
            <w:tcW w:w="2710" w:type="dxa"/>
          </w:tcPr>
          <w:p w14:paraId="567E1FF4" w14:textId="77777777" w:rsidR="00A723AA" w:rsidRDefault="00A723AA" w:rsidP="00A723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p w14:paraId="365706BF" w14:textId="6349055A" w:rsidR="00E73C16" w:rsidRPr="00EF2C99" w:rsidRDefault="00E73C16" w:rsidP="00A723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A723AA" w:rsidRPr="00EF2C99" w14:paraId="6033BD58" w14:textId="77777777" w:rsidTr="009C2506">
        <w:trPr>
          <w:trHeight w:val="313"/>
        </w:trPr>
        <w:tc>
          <w:tcPr>
            <w:cnfStyle w:val="001000000000" w:firstRow="0" w:lastRow="0" w:firstColumn="1" w:lastColumn="0" w:oddVBand="0" w:evenVBand="0" w:oddHBand="0" w:evenHBand="0" w:firstRowFirstColumn="0" w:firstRowLastColumn="0" w:lastRowFirstColumn="0" w:lastRowLastColumn="0"/>
            <w:tcW w:w="1685" w:type="dxa"/>
          </w:tcPr>
          <w:p w14:paraId="5658142B" w14:textId="05655DE9" w:rsidR="00A723AA" w:rsidRPr="00EF2C99" w:rsidRDefault="00A723AA" w:rsidP="00A723AA">
            <w:pPr>
              <w:jc w:val="center"/>
              <w:rPr>
                <w:rFonts w:ascii="Times New Roman" w:hAnsi="Times New Roman" w:cs="Times New Roman"/>
                <w:b w:val="0"/>
                <w:bCs w:val="0"/>
              </w:rPr>
            </w:pPr>
            <w:r>
              <w:rPr>
                <w:rFonts w:ascii="Times New Roman" w:hAnsi="Times New Roman" w:cs="Times New Roman"/>
                <w:b w:val="0"/>
                <w:bCs w:val="0"/>
              </w:rPr>
              <w:t>740-X-3-.0</w:t>
            </w:r>
            <w:r w:rsidR="00E73C16">
              <w:rPr>
                <w:rFonts w:ascii="Times New Roman" w:hAnsi="Times New Roman" w:cs="Times New Roman"/>
                <w:b w:val="0"/>
                <w:bCs w:val="0"/>
              </w:rPr>
              <w:t>2</w:t>
            </w:r>
            <w:r>
              <w:rPr>
                <w:rFonts w:ascii="Times New Roman" w:hAnsi="Times New Roman" w:cs="Times New Roman"/>
                <w:b w:val="0"/>
                <w:bCs w:val="0"/>
              </w:rPr>
              <w:t xml:space="preserve"> (3)</w:t>
            </w:r>
          </w:p>
        </w:tc>
        <w:tc>
          <w:tcPr>
            <w:tcW w:w="2880" w:type="dxa"/>
          </w:tcPr>
          <w:p w14:paraId="0C81CFCB" w14:textId="442FADC5" w:rsidR="00A723AA" w:rsidRPr="00EF2C99" w:rsidRDefault="00E73C16" w:rsidP="00A723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Applications For License</w:t>
            </w:r>
          </w:p>
        </w:tc>
        <w:tc>
          <w:tcPr>
            <w:tcW w:w="7920" w:type="dxa"/>
          </w:tcPr>
          <w:p w14:paraId="4D9E8837" w14:textId="42C65D2B" w:rsidR="00A723AA" w:rsidRPr="00EF2C99" w:rsidRDefault="00E73C16" w:rsidP="00A723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In order to be </w:t>
            </w:r>
            <w:r w:rsidR="004236AD">
              <w:rPr>
                <w:rFonts w:ascii="Times New Roman" w:hAnsi="Times New Roman" w:cs="Times New Roman"/>
              </w:rPr>
              <w:t xml:space="preserve">complete, all applications for a polygraph examiner’s license </w:t>
            </w:r>
            <w:r w:rsidR="004236AD" w:rsidRPr="00B73F9C">
              <w:rPr>
                <w:rFonts w:ascii="Times New Roman" w:hAnsi="Times New Roman" w:cs="Times New Roman"/>
                <w:b/>
                <w:bCs/>
                <w:u w:val="single"/>
              </w:rPr>
              <w:t xml:space="preserve">must </w:t>
            </w:r>
            <w:r w:rsidR="004236AD">
              <w:rPr>
                <w:rFonts w:ascii="Times New Roman" w:hAnsi="Times New Roman" w:cs="Times New Roman"/>
              </w:rPr>
              <w:t xml:space="preserve">contain, with each application: (a) An application form, prescribed and supplied by the Board, completed by the applicant in writing under oath, with necessary supporting documents; (b) A personal or certified check, or a money order for the $250.00 nonrefundable investigative fee; (c) Evidence that the applicant </w:t>
            </w:r>
            <w:proofErr w:type="spellStart"/>
            <w:r w:rsidR="004236AD">
              <w:rPr>
                <w:rFonts w:ascii="Times New Roman" w:hAnsi="Times New Roman" w:cs="Times New Roman"/>
              </w:rPr>
              <w:t>holda</w:t>
            </w:r>
            <w:proofErr w:type="spellEnd"/>
            <w:r w:rsidR="004236AD">
              <w:rPr>
                <w:rFonts w:ascii="Times New Roman" w:hAnsi="Times New Roman" w:cs="Times New Roman"/>
              </w:rPr>
              <w:t xml:space="preserve"> a baccalaureate degree from a college or university accredited by the Southern, Northern, Eastern or Western Association of Colleges and Scholls, or recognized by the Board or in lieu thereof, evidence that the applicant has had five consecutive years of active investigative experience immediately preceding his application; (d) Evidence that the applicant has successfully completed a polygraph school or course approved by the Board; (</w:t>
            </w:r>
            <w:r w:rsidR="006F6F57">
              <w:rPr>
                <w:rFonts w:ascii="Times New Roman" w:hAnsi="Times New Roman" w:cs="Times New Roman"/>
              </w:rPr>
              <w:t>e</w:t>
            </w:r>
            <w:r w:rsidR="004236AD">
              <w:rPr>
                <w:rFonts w:ascii="Times New Roman" w:hAnsi="Times New Roman" w:cs="Times New Roman"/>
              </w:rPr>
              <w:t xml:space="preserve">) Evidence that the applicant is covered by a surety bond or insurance policy in at least the amount of $5000 and conditioned that the obligor therein will pay to the extent of the face amount of surety bond or insurance policy all judgements which may be covered against the licensee by reason of any wrongful or illegal acts committed by him I the course of his examinations; (f) One complete fingerprint card and current photograph; and (g) any other information which the Board may request </w:t>
            </w:r>
            <w:r w:rsidR="00B73F9C">
              <w:rPr>
                <w:rFonts w:ascii="Times New Roman" w:hAnsi="Times New Roman" w:cs="Times New Roman"/>
              </w:rPr>
              <w:t xml:space="preserve">from an </w:t>
            </w:r>
            <w:r w:rsidR="004236AD">
              <w:rPr>
                <w:rFonts w:ascii="Times New Roman" w:hAnsi="Times New Roman" w:cs="Times New Roman"/>
              </w:rPr>
              <w:t>individual appli</w:t>
            </w:r>
            <w:r w:rsidR="00B73F9C">
              <w:rPr>
                <w:rFonts w:ascii="Times New Roman" w:hAnsi="Times New Roman" w:cs="Times New Roman"/>
              </w:rPr>
              <w:t>cant for the administration and enforcement of the Polygraph Examiners Act or the rules and regulations adopted by the Board.</w:t>
            </w:r>
          </w:p>
        </w:tc>
        <w:tc>
          <w:tcPr>
            <w:tcW w:w="2080" w:type="dxa"/>
          </w:tcPr>
          <w:p w14:paraId="6B0D4D59" w14:textId="6EB3FF3F" w:rsidR="00A723AA" w:rsidRPr="00EF2C99" w:rsidRDefault="006F6F57" w:rsidP="00A723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C29D6">
              <w:rPr>
                <w:rFonts w:ascii="Times New Roman" w:hAnsi="Times New Roman" w:cs="Times New Roman"/>
                <w:sz w:val="18"/>
                <w:szCs w:val="18"/>
              </w:rPr>
              <w:t>Ala. Code § 34-25-5(a), 41-22-4</w:t>
            </w:r>
          </w:p>
        </w:tc>
        <w:tc>
          <w:tcPr>
            <w:tcW w:w="2710" w:type="dxa"/>
          </w:tcPr>
          <w:p w14:paraId="785D4EC8" w14:textId="591F68FA" w:rsidR="00A723AA" w:rsidRPr="00EF2C99" w:rsidRDefault="00B73F9C" w:rsidP="00A723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w:t>
            </w:r>
          </w:p>
        </w:tc>
      </w:tr>
      <w:tr w:rsidR="00B73F9C" w:rsidRPr="00EF2C99" w14:paraId="1118E8EE" w14:textId="77777777" w:rsidTr="009C250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85" w:type="dxa"/>
          </w:tcPr>
          <w:p w14:paraId="5B6A39BA" w14:textId="6B7A9E33" w:rsidR="00B73F9C" w:rsidRPr="00EF2C99" w:rsidRDefault="00B73F9C" w:rsidP="00B73F9C">
            <w:pPr>
              <w:jc w:val="center"/>
              <w:rPr>
                <w:rFonts w:ascii="Times New Roman" w:hAnsi="Times New Roman" w:cs="Times New Roman"/>
                <w:b w:val="0"/>
                <w:bCs w:val="0"/>
              </w:rPr>
            </w:pPr>
            <w:r>
              <w:rPr>
                <w:rFonts w:ascii="Times New Roman" w:hAnsi="Times New Roman" w:cs="Times New Roman"/>
                <w:b w:val="0"/>
                <w:bCs w:val="0"/>
              </w:rPr>
              <w:lastRenderedPageBreak/>
              <w:t>740-X-3-.04 (3)</w:t>
            </w:r>
          </w:p>
        </w:tc>
        <w:tc>
          <w:tcPr>
            <w:tcW w:w="2880" w:type="dxa"/>
          </w:tcPr>
          <w:p w14:paraId="3E46BEE7" w14:textId="5A140003" w:rsidR="00B73F9C" w:rsidRPr="00EF2C99" w:rsidRDefault="00B73F9C" w:rsidP="00B73F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Appearance For Examination</w:t>
            </w:r>
          </w:p>
        </w:tc>
        <w:tc>
          <w:tcPr>
            <w:tcW w:w="7920" w:type="dxa"/>
          </w:tcPr>
          <w:p w14:paraId="09F7AC3F" w14:textId="4C516C19" w:rsidR="00B73F9C" w:rsidRPr="00EF2C99" w:rsidRDefault="00B73F9C" w:rsidP="00B73F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Failure, for any reason, to appear at the second scheduled examination will void the application.  If the application thereafter desires to be considered for licensing, the applicant </w:t>
            </w:r>
            <w:r w:rsidRPr="006F6F57">
              <w:rPr>
                <w:rFonts w:ascii="Times New Roman" w:hAnsi="Times New Roman" w:cs="Times New Roman"/>
                <w:b/>
                <w:bCs/>
                <w:u w:val="single"/>
              </w:rPr>
              <w:t>must</w:t>
            </w:r>
            <w:r>
              <w:rPr>
                <w:rFonts w:ascii="Times New Roman" w:hAnsi="Times New Roman" w:cs="Times New Roman"/>
              </w:rPr>
              <w:t xml:space="preserve"> submit another complete application.  </w:t>
            </w:r>
          </w:p>
        </w:tc>
        <w:tc>
          <w:tcPr>
            <w:tcW w:w="2080" w:type="dxa"/>
          </w:tcPr>
          <w:p w14:paraId="3B167A29" w14:textId="0A541717" w:rsidR="00B73F9C" w:rsidRPr="00EF2C99" w:rsidRDefault="006F6F57" w:rsidP="00B73F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29D6">
              <w:rPr>
                <w:rFonts w:ascii="Times New Roman" w:hAnsi="Times New Roman" w:cs="Times New Roman"/>
                <w:sz w:val="18"/>
                <w:szCs w:val="18"/>
              </w:rPr>
              <w:t>Ala. Code § 34-25-5(a), 41-22-4</w:t>
            </w:r>
          </w:p>
        </w:tc>
        <w:tc>
          <w:tcPr>
            <w:tcW w:w="2710" w:type="dxa"/>
          </w:tcPr>
          <w:p w14:paraId="6859535B" w14:textId="570682EE" w:rsidR="00B73F9C" w:rsidRPr="00EF2C99" w:rsidRDefault="006F6F57" w:rsidP="00B73F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r>
      <w:tr w:rsidR="00B73F9C" w:rsidRPr="00EF2C99" w14:paraId="64A37D21" w14:textId="77777777" w:rsidTr="009C2506">
        <w:trPr>
          <w:trHeight w:val="313"/>
        </w:trPr>
        <w:tc>
          <w:tcPr>
            <w:cnfStyle w:val="001000000000" w:firstRow="0" w:lastRow="0" w:firstColumn="1" w:lastColumn="0" w:oddVBand="0" w:evenVBand="0" w:oddHBand="0" w:evenHBand="0" w:firstRowFirstColumn="0" w:firstRowLastColumn="0" w:lastRowFirstColumn="0" w:lastRowLastColumn="0"/>
            <w:tcW w:w="1685" w:type="dxa"/>
          </w:tcPr>
          <w:p w14:paraId="67FD2BE1" w14:textId="1FC55AB2" w:rsidR="00B73F9C" w:rsidRPr="00EF2C99" w:rsidRDefault="00B73F9C" w:rsidP="00B73F9C">
            <w:pPr>
              <w:jc w:val="center"/>
              <w:rPr>
                <w:rFonts w:ascii="Times New Roman" w:hAnsi="Times New Roman" w:cs="Times New Roman"/>
                <w:b w:val="0"/>
                <w:bCs w:val="0"/>
              </w:rPr>
            </w:pPr>
            <w:r>
              <w:rPr>
                <w:rFonts w:ascii="Times New Roman" w:hAnsi="Times New Roman" w:cs="Times New Roman"/>
                <w:b w:val="0"/>
                <w:bCs w:val="0"/>
              </w:rPr>
              <w:t>740-X-3-.05 (1)</w:t>
            </w:r>
          </w:p>
        </w:tc>
        <w:tc>
          <w:tcPr>
            <w:tcW w:w="2880" w:type="dxa"/>
          </w:tcPr>
          <w:p w14:paraId="09CB7BEA" w14:textId="71352FCF" w:rsidR="00B73F9C" w:rsidRPr="00EF2C99" w:rsidRDefault="00B73F9C" w:rsidP="00B73F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Written Examination And Interview</w:t>
            </w:r>
          </w:p>
        </w:tc>
        <w:tc>
          <w:tcPr>
            <w:tcW w:w="7920" w:type="dxa"/>
          </w:tcPr>
          <w:p w14:paraId="3BD90E01" w14:textId="20780D8A" w:rsidR="00B73F9C" w:rsidRPr="00EF2C99" w:rsidRDefault="00B73F9C" w:rsidP="00B73F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Except as provided in Rule 740-X-3-.06, before each applicant is licensed, that applicant </w:t>
            </w:r>
            <w:r w:rsidRPr="006F6F57">
              <w:rPr>
                <w:rFonts w:ascii="Times New Roman" w:hAnsi="Times New Roman" w:cs="Times New Roman"/>
                <w:b/>
                <w:bCs/>
                <w:u w:val="single"/>
              </w:rPr>
              <w:t>must</w:t>
            </w:r>
            <w:r>
              <w:rPr>
                <w:rFonts w:ascii="Times New Roman" w:hAnsi="Times New Roman" w:cs="Times New Roman"/>
              </w:rPr>
              <w:t>: (a) Submit to the Board the test data and results from a minimum of 10 examinations performed by the applicant; (b) Pass a written examination given by the Board; and (c) Undergo a personal interview in which his performance on the written examination will be discussed with him.,</w:t>
            </w:r>
          </w:p>
        </w:tc>
        <w:tc>
          <w:tcPr>
            <w:tcW w:w="2080" w:type="dxa"/>
          </w:tcPr>
          <w:p w14:paraId="5E5D6AA4" w14:textId="4EAB8A0D" w:rsidR="00B73F9C" w:rsidRPr="00EF2C99" w:rsidRDefault="006F6F57" w:rsidP="00B73F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C29D6">
              <w:rPr>
                <w:rFonts w:ascii="Times New Roman" w:hAnsi="Times New Roman" w:cs="Times New Roman"/>
                <w:sz w:val="18"/>
                <w:szCs w:val="18"/>
              </w:rPr>
              <w:t>Ala. Code § 34-25-5(a), 41-22-4</w:t>
            </w:r>
          </w:p>
        </w:tc>
        <w:tc>
          <w:tcPr>
            <w:tcW w:w="2710" w:type="dxa"/>
          </w:tcPr>
          <w:p w14:paraId="40D0FCFB" w14:textId="2FD9B96E" w:rsidR="00B73F9C" w:rsidRPr="00EF2C99" w:rsidRDefault="006F6F57" w:rsidP="00B73F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r>
      <w:tr w:rsidR="00B73F9C" w:rsidRPr="00EF2C99" w14:paraId="2BA9BFA4" w14:textId="77777777" w:rsidTr="009C250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685" w:type="dxa"/>
          </w:tcPr>
          <w:p w14:paraId="45B3C71D" w14:textId="5CBC4838" w:rsidR="00B73F9C" w:rsidRPr="00EF2C99" w:rsidRDefault="006F6F57" w:rsidP="00B73F9C">
            <w:pPr>
              <w:jc w:val="center"/>
              <w:rPr>
                <w:rFonts w:ascii="Times New Roman" w:hAnsi="Times New Roman" w:cs="Times New Roman"/>
                <w:b w:val="0"/>
                <w:bCs w:val="0"/>
              </w:rPr>
            </w:pPr>
            <w:r>
              <w:rPr>
                <w:rFonts w:ascii="Times New Roman" w:hAnsi="Times New Roman" w:cs="Times New Roman"/>
                <w:b w:val="0"/>
                <w:bCs w:val="0"/>
              </w:rPr>
              <w:t>740-X-3-.05</w:t>
            </w:r>
          </w:p>
        </w:tc>
        <w:tc>
          <w:tcPr>
            <w:tcW w:w="2880" w:type="dxa"/>
          </w:tcPr>
          <w:p w14:paraId="684EFAC6" w14:textId="454162C9" w:rsidR="00B73F9C" w:rsidRPr="00EF2C99" w:rsidRDefault="006F6F57" w:rsidP="00B73F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Written Examination And Interview</w:t>
            </w:r>
          </w:p>
        </w:tc>
        <w:tc>
          <w:tcPr>
            <w:tcW w:w="7920" w:type="dxa"/>
          </w:tcPr>
          <w:p w14:paraId="082B819F" w14:textId="5F607E75" w:rsidR="00B73F9C" w:rsidRPr="00EF2C99" w:rsidRDefault="006F6F57" w:rsidP="00B73F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examination will cover all aspects of polygraph and acceptable polygraph techniques.  An Applicant </w:t>
            </w:r>
            <w:r w:rsidRPr="006F6F57">
              <w:rPr>
                <w:rFonts w:ascii="Times New Roman" w:hAnsi="Times New Roman" w:cs="Times New Roman"/>
                <w:b/>
                <w:bCs/>
                <w:u w:val="single"/>
              </w:rPr>
              <w:t>must</w:t>
            </w:r>
            <w:r>
              <w:rPr>
                <w:rFonts w:ascii="Times New Roman" w:hAnsi="Times New Roman" w:cs="Times New Roman"/>
              </w:rPr>
              <w:t xml:space="preserve"> score at least a 75% on each portion of the written examination in order to pass.  An applicant who fails to score 75% on a portion of the examination may retake that portion.  An applicant who wishes to retake one or more portions </w:t>
            </w:r>
            <w:r w:rsidRPr="006F6F57">
              <w:rPr>
                <w:rFonts w:ascii="Times New Roman" w:hAnsi="Times New Roman" w:cs="Times New Roman"/>
                <w:b/>
                <w:bCs/>
                <w:u w:val="single"/>
              </w:rPr>
              <w:t xml:space="preserve">must </w:t>
            </w:r>
            <w:r>
              <w:rPr>
                <w:rFonts w:ascii="Times New Roman" w:hAnsi="Times New Roman" w:cs="Times New Roman"/>
              </w:rPr>
              <w:t xml:space="preserve">do so at either of the next two regularly scheduled examination sessions.  An applicant who fails to retake portions of the examination at either of the next two sessions </w:t>
            </w:r>
            <w:r w:rsidRPr="006F6F57">
              <w:rPr>
                <w:rFonts w:ascii="Times New Roman" w:hAnsi="Times New Roman" w:cs="Times New Roman"/>
                <w:b/>
                <w:bCs/>
                <w:u w:val="single"/>
              </w:rPr>
              <w:t>must</w:t>
            </w:r>
            <w:r>
              <w:rPr>
                <w:rFonts w:ascii="Times New Roman" w:hAnsi="Times New Roman" w:cs="Times New Roman"/>
              </w:rPr>
              <w:t xml:space="preserve"> retake the entire examination.</w:t>
            </w:r>
          </w:p>
        </w:tc>
        <w:tc>
          <w:tcPr>
            <w:tcW w:w="2080" w:type="dxa"/>
          </w:tcPr>
          <w:p w14:paraId="38F761F6" w14:textId="026D95F8" w:rsidR="00B73F9C" w:rsidRPr="00EF2C99" w:rsidRDefault="006F6F57" w:rsidP="00B73F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29D6">
              <w:rPr>
                <w:rFonts w:ascii="Times New Roman" w:hAnsi="Times New Roman" w:cs="Times New Roman"/>
                <w:sz w:val="18"/>
                <w:szCs w:val="18"/>
              </w:rPr>
              <w:t>Ala. Code § 34-25-5(a), 41-22-4</w:t>
            </w:r>
          </w:p>
        </w:tc>
        <w:tc>
          <w:tcPr>
            <w:tcW w:w="2710" w:type="dxa"/>
          </w:tcPr>
          <w:p w14:paraId="0575E0A7" w14:textId="13E04651" w:rsidR="00B73F9C" w:rsidRPr="00EF2C99" w:rsidRDefault="006F6F57" w:rsidP="00B73F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r>
      <w:tr w:rsidR="0054181B" w:rsidRPr="00EF2C99" w14:paraId="59A46539" w14:textId="77777777" w:rsidTr="009C2506">
        <w:trPr>
          <w:trHeight w:val="313"/>
        </w:trPr>
        <w:tc>
          <w:tcPr>
            <w:cnfStyle w:val="001000000000" w:firstRow="0" w:lastRow="0" w:firstColumn="1" w:lastColumn="0" w:oddVBand="0" w:evenVBand="0" w:oddHBand="0" w:evenHBand="0" w:firstRowFirstColumn="0" w:firstRowLastColumn="0" w:lastRowFirstColumn="0" w:lastRowLastColumn="0"/>
            <w:tcW w:w="1685" w:type="dxa"/>
          </w:tcPr>
          <w:p w14:paraId="2BA5FF3D" w14:textId="2D182572" w:rsidR="0054181B" w:rsidRPr="0054181B" w:rsidRDefault="0054181B" w:rsidP="00B73F9C">
            <w:pPr>
              <w:jc w:val="center"/>
              <w:rPr>
                <w:rFonts w:ascii="Times New Roman" w:hAnsi="Times New Roman" w:cs="Times New Roman"/>
                <w:b w:val="0"/>
                <w:bCs w:val="0"/>
              </w:rPr>
            </w:pPr>
            <w:r w:rsidRPr="0054181B">
              <w:rPr>
                <w:rFonts w:ascii="Times New Roman" w:hAnsi="Times New Roman" w:cs="Times New Roman"/>
                <w:b w:val="0"/>
                <w:bCs w:val="0"/>
              </w:rPr>
              <w:t>740-X-3-.06</w:t>
            </w:r>
            <w:r>
              <w:rPr>
                <w:rFonts w:ascii="Times New Roman" w:hAnsi="Times New Roman" w:cs="Times New Roman"/>
                <w:b w:val="0"/>
                <w:bCs w:val="0"/>
              </w:rPr>
              <w:t xml:space="preserve"> (1)</w:t>
            </w:r>
          </w:p>
        </w:tc>
        <w:tc>
          <w:tcPr>
            <w:tcW w:w="2880" w:type="dxa"/>
          </w:tcPr>
          <w:p w14:paraId="1A3D8C66" w14:textId="05B26397" w:rsidR="0054181B" w:rsidRDefault="0054181B" w:rsidP="00B73F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Reciprocity Agreements</w:t>
            </w:r>
          </w:p>
        </w:tc>
        <w:tc>
          <w:tcPr>
            <w:tcW w:w="7920" w:type="dxa"/>
          </w:tcPr>
          <w:p w14:paraId="463FD23D" w14:textId="03EC8A71" w:rsidR="0054181B" w:rsidRDefault="0054181B" w:rsidP="00B73F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Full reciprocity agreements, the privileges of which are available to all examinees licensed by reciprocal states, shall be governed by §34-25-24 of the act.</w:t>
            </w:r>
          </w:p>
        </w:tc>
        <w:tc>
          <w:tcPr>
            <w:tcW w:w="2080" w:type="dxa"/>
          </w:tcPr>
          <w:p w14:paraId="197135F2" w14:textId="06C49C0C" w:rsidR="0054181B" w:rsidRPr="00BC29D6" w:rsidRDefault="0054181B" w:rsidP="00B73F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rPr>
              <w:t>§34-25-24</w:t>
            </w:r>
          </w:p>
        </w:tc>
        <w:tc>
          <w:tcPr>
            <w:tcW w:w="2710" w:type="dxa"/>
          </w:tcPr>
          <w:p w14:paraId="272F38D7" w14:textId="3FA32E15" w:rsidR="0054181B" w:rsidRDefault="0054181B" w:rsidP="00B73F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B73F9C" w:rsidRPr="00EF2C99" w14:paraId="084EE5E0" w14:textId="77777777" w:rsidTr="009C250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685" w:type="dxa"/>
          </w:tcPr>
          <w:p w14:paraId="0A69F50F" w14:textId="772B63BE" w:rsidR="00B73F9C" w:rsidRPr="00EF2C99" w:rsidRDefault="006F6F57" w:rsidP="00B73F9C">
            <w:pPr>
              <w:jc w:val="center"/>
              <w:rPr>
                <w:rFonts w:ascii="Times New Roman" w:hAnsi="Times New Roman" w:cs="Times New Roman"/>
                <w:b w:val="0"/>
                <w:bCs w:val="0"/>
              </w:rPr>
            </w:pPr>
            <w:r>
              <w:rPr>
                <w:rFonts w:ascii="Times New Roman" w:hAnsi="Times New Roman" w:cs="Times New Roman"/>
                <w:b w:val="0"/>
                <w:bCs w:val="0"/>
              </w:rPr>
              <w:t>740-X-3-.07 (2)</w:t>
            </w:r>
          </w:p>
        </w:tc>
        <w:tc>
          <w:tcPr>
            <w:tcW w:w="2880" w:type="dxa"/>
          </w:tcPr>
          <w:p w14:paraId="5A7FB28D" w14:textId="644FB044" w:rsidR="00B73F9C" w:rsidRPr="00EF2C99" w:rsidRDefault="006F6F57" w:rsidP="00B73F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License Years </w:t>
            </w:r>
            <w:r w:rsidR="008F4CD1">
              <w:rPr>
                <w:rFonts w:ascii="Times New Roman" w:hAnsi="Times New Roman" w:cs="Times New Roman"/>
              </w:rPr>
              <w:t>A</w:t>
            </w:r>
            <w:r>
              <w:rPr>
                <w:rFonts w:ascii="Times New Roman" w:hAnsi="Times New Roman" w:cs="Times New Roman"/>
              </w:rPr>
              <w:t>nd Fees</w:t>
            </w:r>
          </w:p>
        </w:tc>
        <w:tc>
          <w:tcPr>
            <w:tcW w:w="7920" w:type="dxa"/>
          </w:tcPr>
          <w:p w14:paraId="2D42AD62" w14:textId="3DE4D665" w:rsidR="00B73F9C" w:rsidRPr="00EF2C99" w:rsidRDefault="006F6F57" w:rsidP="00B73F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Applications for license renewal </w:t>
            </w:r>
            <w:r w:rsidRPr="008F4CD1">
              <w:rPr>
                <w:rFonts w:ascii="Times New Roman" w:hAnsi="Times New Roman" w:cs="Times New Roman"/>
                <w:b/>
                <w:bCs/>
                <w:u w:val="single"/>
              </w:rPr>
              <w:t>shall</w:t>
            </w:r>
            <w:r>
              <w:rPr>
                <w:rFonts w:ascii="Times New Roman" w:hAnsi="Times New Roman" w:cs="Times New Roman"/>
              </w:rPr>
              <w:t xml:space="preserve"> be made upon forms prescribed and supplied by the Board.</w:t>
            </w:r>
          </w:p>
        </w:tc>
        <w:tc>
          <w:tcPr>
            <w:tcW w:w="2080" w:type="dxa"/>
          </w:tcPr>
          <w:p w14:paraId="6FF1B851" w14:textId="368249CF" w:rsidR="00B73F9C" w:rsidRPr="00EF2C99" w:rsidRDefault="008F4CD1" w:rsidP="00B73F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29D6">
              <w:rPr>
                <w:rFonts w:ascii="Times New Roman" w:hAnsi="Times New Roman" w:cs="Times New Roman"/>
                <w:sz w:val="18"/>
                <w:szCs w:val="18"/>
              </w:rPr>
              <w:t>Ala. Code § 34-25-5(a), 41-22-4</w:t>
            </w:r>
          </w:p>
        </w:tc>
        <w:tc>
          <w:tcPr>
            <w:tcW w:w="2710" w:type="dxa"/>
          </w:tcPr>
          <w:p w14:paraId="2738E740" w14:textId="3F5669F5" w:rsidR="00B73F9C" w:rsidRPr="00EF2C99" w:rsidRDefault="008F4CD1" w:rsidP="00B73F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r>
      <w:tr w:rsidR="00B73F9C" w:rsidRPr="00EF2C99" w14:paraId="4A65560D" w14:textId="77777777" w:rsidTr="009C2506">
        <w:trPr>
          <w:trHeight w:val="313"/>
        </w:trPr>
        <w:tc>
          <w:tcPr>
            <w:cnfStyle w:val="001000000000" w:firstRow="0" w:lastRow="0" w:firstColumn="1" w:lastColumn="0" w:oddVBand="0" w:evenVBand="0" w:oddHBand="0" w:evenHBand="0" w:firstRowFirstColumn="0" w:firstRowLastColumn="0" w:lastRowFirstColumn="0" w:lastRowLastColumn="0"/>
            <w:tcW w:w="1685" w:type="dxa"/>
          </w:tcPr>
          <w:p w14:paraId="04BEAD2D" w14:textId="03F20B54" w:rsidR="00B73F9C" w:rsidRPr="00EF2C99" w:rsidRDefault="008F4CD1" w:rsidP="00B73F9C">
            <w:pPr>
              <w:jc w:val="center"/>
              <w:rPr>
                <w:rFonts w:ascii="Times New Roman" w:hAnsi="Times New Roman" w:cs="Times New Roman"/>
                <w:b w:val="0"/>
                <w:bCs w:val="0"/>
              </w:rPr>
            </w:pPr>
            <w:r>
              <w:rPr>
                <w:rFonts w:ascii="Times New Roman" w:hAnsi="Times New Roman" w:cs="Times New Roman"/>
                <w:b w:val="0"/>
                <w:bCs w:val="0"/>
              </w:rPr>
              <w:t>740-X-3-.07 (3)</w:t>
            </w:r>
          </w:p>
        </w:tc>
        <w:tc>
          <w:tcPr>
            <w:tcW w:w="2880" w:type="dxa"/>
          </w:tcPr>
          <w:p w14:paraId="67B063F8" w14:textId="46A58AD9" w:rsidR="00B73F9C" w:rsidRPr="00EF2C99" w:rsidRDefault="008F4CD1" w:rsidP="00B73F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License Years And Fees</w:t>
            </w:r>
          </w:p>
        </w:tc>
        <w:tc>
          <w:tcPr>
            <w:tcW w:w="7920" w:type="dxa"/>
          </w:tcPr>
          <w:p w14:paraId="5CD2C566" w14:textId="3EDC9173" w:rsidR="00B73F9C" w:rsidRPr="00EF2C99" w:rsidRDefault="008F4CD1" w:rsidP="00B73F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application for renewal and the renewal license fee, which are provided for in §34-25-26(5) of the act, are delinquent after September 30 of each year, and unless the Board receives the renewal license application and the renewal fee on or before September 30, the license </w:t>
            </w:r>
            <w:r w:rsidRPr="008F4CD1">
              <w:rPr>
                <w:rFonts w:ascii="Times New Roman" w:hAnsi="Times New Roman" w:cs="Times New Roman"/>
                <w:b/>
                <w:bCs/>
                <w:u w:val="single"/>
              </w:rPr>
              <w:t xml:space="preserve">shall </w:t>
            </w:r>
            <w:r>
              <w:rPr>
                <w:rFonts w:ascii="Times New Roman" w:hAnsi="Times New Roman" w:cs="Times New Roman"/>
              </w:rPr>
              <w:t>expire.</w:t>
            </w:r>
          </w:p>
        </w:tc>
        <w:tc>
          <w:tcPr>
            <w:tcW w:w="2080" w:type="dxa"/>
          </w:tcPr>
          <w:p w14:paraId="74F7FD67" w14:textId="2EC4B4D5" w:rsidR="00B73F9C" w:rsidRPr="00EF2C99" w:rsidRDefault="008F4CD1" w:rsidP="00B73F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C29D6">
              <w:rPr>
                <w:rFonts w:ascii="Times New Roman" w:hAnsi="Times New Roman" w:cs="Times New Roman"/>
                <w:sz w:val="18"/>
                <w:szCs w:val="18"/>
              </w:rPr>
              <w:t>Ala. Code § 34-25-5(a), 41-22-4</w:t>
            </w:r>
          </w:p>
        </w:tc>
        <w:tc>
          <w:tcPr>
            <w:tcW w:w="2710" w:type="dxa"/>
          </w:tcPr>
          <w:p w14:paraId="68C1503A" w14:textId="4B5A10DE" w:rsidR="00B73F9C" w:rsidRPr="00EF2C99" w:rsidRDefault="008F4CD1" w:rsidP="00B73F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54181B" w:rsidRPr="00EF2C99" w14:paraId="3C889161" w14:textId="77777777" w:rsidTr="009C250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685" w:type="dxa"/>
          </w:tcPr>
          <w:p w14:paraId="7A27A5D4" w14:textId="77777777" w:rsidR="0054181B" w:rsidRDefault="0054181B" w:rsidP="00B73F9C">
            <w:pPr>
              <w:jc w:val="center"/>
              <w:rPr>
                <w:rFonts w:ascii="Times New Roman" w:hAnsi="Times New Roman" w:cs="Times New Roman"/>
              </w:rPr>
            </w:pPr>
            <w:commentRangeStart w:id="0"/>
          </w:p>
        </w:tc>
        <w:tc>
          <w:tcPr>
            <w:tcW w:w="2880" w:type="dxa"/>
          </w:tcPr>
          <w:p w14:paraId="5E11B937" w14:textId="77777777" w:rsidR="0054181B" w:rsidRDefault="0054181B" w:rsidP="00B73F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920" w:type="dxa"/>
          </w:tcPr>
          <w:p w14:paraId="68FB4EEA" w14:textId="77777777" w:rsidR="0054181B" w:rsidRDefault="0054181B" w:rsidP="00B73F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commentRangeEnd w:id="0"/>
        <w:tc>
          <w:tcPr>
            <w:tcW w:w="2080" w:type="dxa"/>
          </w:tcPr>
          <w:p w14:paraId="0C0F6258" w14:textId="77777777" w:rsidR="0054181B" w:rsidRPr="00BC29D6" w:rsidRDefault="0054181B" w:rsidP="00B73F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Style w:val="CommentReference"/>
              </w:rPr>
              <w:commentReference w:id="0"/>
            </w:r>
          </w:p>
        </w:tc>
        <w:tc>
          <w:tcPr>
            <w:tcW w:w="2710" w:type="dxa"/>
          </w:tcPr>
          <w:p w14:paraId="453C7CB2" w14:textId="77777777" w:rsidR="0054181B" w:rsidRDefault="0054181B" w:rsidP="00B73F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73F9C" w:rsidRPr="00EF2C99" w14:paraId="565C708A" w14:textId="77777777" w:rsidTr="009C2506">
        <w:trPr>
          <w:trHeight w:val="313"/>
        </w:trPr>
        <w:tc>
          <w:tcPr>
            <w:cnfStyle w:val="001000000000" w:firstRow="0" w:lastRow="0" w:firstColumn="1" w:lastColumn="0" w:oddVBand="0" w:evenVBand="0" w:oddHBand="0" w:evenHBand="0" w:firstRowFirstColumn="0" w:firstRowLastColumn="0" w:lastRowFirstColumn="0" w:lastRowLastColumn="0"/>
            <w:tcW w:w="1685" w:type="dxa"/>
          </w:tcPr>
          <w:p w14:paraId="77548C1E" w14:textId="61615622" w:rsidR="00B73F9C" w:rsidRPr="00EF2C99" w:rsidRDefault="008F4CD1" w:rsidP="00B73F9C">
            <w:pPr>
              <w:jc w:val="center"/>
              <w:rPr>
                <w:rFonts w:ascii="Times New Roman" w:hAnsi="Times New Roman" w:cs="Times New Roman"/>
                <w:b w:val="0"/>
                <w:bCs w:val="0"/>
              </w:rPr>
            </w:pPr>
            <w:r>
              <w:rPr>
                <w:rFonts w:ascii="Times New Roman" w:hAnsi="Times New Roman" w:cs="Times New Roman"/>
                <w:b w:val="0"/>
                <w:bCs w:val="0"/>
              </w:rPr>
              <w:t>740-X-3-.09 (c)</w:t>
            </w:r>
          </w:p>
        </w:tc>
        <w:tc>
          <w:tcPr>
            <w:tcW w:w="2880" w:type="dxa"/>
          </w:tcPr>
          <w:p w14:paraId="1A5A0251" w14:textId="1FC8B7FC" w:rsidR="00B73F9C" w:rsidRPr="00EF2C99" w:rsidRDefault="008F4CD1" w:rsidP="00B73F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Bad Checks</w:t>
            </w:r>
          </w:p>
        </w:tc>
        <w:tc>
          <w:tcPr>
            <w:tcW w:w="7920" w:type="dxa"/>
          </w:tcPr>
          <w:p w14:paraId="57CB2D43" w14:textId="77777777" w:rsidR="00E727D0" w:rsidRDefault="00E727D0" w:rsidP="00B73F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A “bad check” is a check received by the Board from an applicant, inter, or examiner, which is returned to the Board unpaid for any reason.  The following </w:t>
            </w:r>
            <w:proofErr w:type="spellStart"/>
            <w:r>
              <w:rPr>
                <w:rFonts w:ascii="Times New Roman" w:hAnsi="Times New Roman" w:cs="Times New Roman"/>
              </w:rPr>
              <w:t>procudures</w:t>
            </w:r>
            <w:proofErr w:type="spellEnd"/>
            <w:r>
              <w:rPr>
                <w:rFonts w:ascii="Times New Roman" w:hAnsi="Times New Roman" w:cs="Times New Roman"/>
              </w:rPr>
              <w:t xml:space="preserve"> will govern the receipt of bad checks by the Board:</w:t>
            </w:r>
          </w:p>
          <w:p w14:paraId="1D48117C" w14:textId="77777777" w:rsidR="00E727D0" w:rsidRDefault="00E727D0" w:rsidP="00B73F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(a) If the check is from an applicant for an original examiner’s license or from an applicant for an intern’s license, the processing of the application will be discontinued indefinitely until the fee which the check was to cover is paid.  After receipt of the </w:t>
            </w:r>
            <w:r>
              <w:rPr>
                <w:rFonts w:ascii="Times New Roman" w:hAnsi="Times New Roman" w:cs="Times New Roman"/>
              </w:rPr>
              <w:lastRenderedPageBreak/>
              <w:t xml:space="preserve">initial bad check, no additional personal checks will be accepted for this payment and the payment </w:t>
            </w:r>
            <w:r w:rsidRPr="00E727D0">
              <w:rPr>
                <w:rFonts w:ascii="Times New Roman" w:hAnsi="Times New Roman" w:cs="Times New Roman"/>
                <w:b/>
                <w:bCs/>
                <w:u w:val="single"/>
              </w:rPr>
              <w:t>must</w:t>
            </w:r>
            <w:r>
              <w:rPr>
                <w:rFonts w:ascii="Times New Roman" w:hAnsi="Times New Roman" w:cs="Times New Roman"/>
              </w:rPr>
              <w:t xml:space="preserve"> be by cashier’s check, certified check, or money order.</w:t>
            </w:r>
          </w:p>
          <w:p w14:paraId="7507BD17" w14:textId="052A6DD4" w:rsidR="00E727D0" w:rsidRDefault="00E727D0" w:rsidP="00B73F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(b) If the bad check is from an examiner for renewal of his license, or from an intern for renewal of his internship license, receipt of the bad check </w:t>
            </w:r>
            <w:r w:rsidRPr="00E727D0">
              <w:rPr>
                <w:rFonts w:ascii="Times New Roman" w:hAnsi="Times New Roman" w:cs="Times New Roman"/>
                <w:b/>
                <w:bCs/>
                <w:u w:val="single"/>
              </w:rPr>
              <w:t>shall</w:t>
            </w:r>
            <w:r>
              <w:rPr>
                <w:rFonts w:ascii="Times New Roman" w:hAnsi="Times New Roman" w:cs="Times New Roman"/>
              </w:rPr>
              <w:t xml:space="preserve"> immediately suspend the license.  The license </w:t>
            </w:r>
            <w:r w:rsidRPr="00E727D0">
              <w:rPr>
                <w:rFonts w:ascii="Times New Roman" w:hAnsi="Times New Roman" w:cs="Times New Roman"/>
                <w:b/>
                <w:bCs/>
                <w:u w:val="single"/>
              </w:rPr>
              <w:t>shall</w:t>
            </w:r>
            <w:r>
              <w:rPr>
                <w:rFonts w:ascii="Times New Roman" w:hAnsi="Times New Roman" w:cs="Times New Roman"/>
              </w:rPr>
              <w:t xml:space="preserve"> remain suspended until the renewal fee is paid.  After receipt of the initial bad check, no additional personal checks will be accepted for payment of the fee, and payment </w:t>
            </w:r>
            <w:r w:rsidRPr="00E727D0">
              <w:rPr>
                <w:rFonts w:ascii="Times New Roman" w:hAnsi="Times New Roman" w:cs="Times New Roman"/>
                <w:b/>
                <w:bCs/>
                <w:u w:val="single"/>
              </w:rPr>
              <w:t>must</w:t>
            </w:r>
            <w:r>
              <w:rPr>
                <w:rFonts w:ascii="Times New Roman" w:hAnsi="Times New Roman" w:cs="Times New Roman"/>
              </w:rPr>
              <w:t xml:space="preserve"> be by cashier’s check, certified check, or money order.</w:t>
            </w:r>
          </w:p>
          <w:p w14:paraId="1BE50CE6" w14:textId="7536B3D6" w:rsidR="00B73F9C" w:rsidRPr="00EF2C99" w:rsidRDefault="00E727D0" w:rsidP="00B73F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c) </w:t>
            </w:r>
            <w:r w:rsidR="008F4CD1">
              <w:rPr>
                <w:rFonts w:ascii="Times New Roman" w:hAnsi="Times New Roman" w:cs="Times New Roman"/>
              </w:rPr>
              <w:t xml:space="preserve">The secretary of the Board </w:t>
            </w:r>
            <w:r w:rsidR="008F4CD1" w:rsidRPr="00E727D0">
              <w:rPr>
                <w:rFonts w:ascii="Times New Roman" w:hAnsi="Times New Roman" w:cs="Times New Roman"/>
                <w:b/>
                <w:bCs/>
                <w:u w:val="single"/>
              </w:rPr>
              <w:t>shall</w:t>
            </w:r>
            <w:r w:rsidR="008F4CD1">
              <w:rPr>
                <w:rFonts w:ascii="Times New Roman" w:hAnsi="Times New Roman" w:cs="Times New Roman"/>
              </w:rPr>
              <w:t xml:space="preserve"> notify an applicant, inter, or examiner whose bad check is received of the fact that the check was returned to the Board unpaid and the effect which this event has on the application or renewal.</w:t>
            </w:r>
          </w:p>
        </w:tc>
        <w:tc>
          <w:tcPr>
            <w:tcW w:w="2080" w:type="dxa"/>
          </w:tcPr>
          <w:p w14:paraId="0A178EE2" w14:textId="0F953434" w:rsidR="00B73F9C" w:rsidRPr="00EF2C99" w:rsidRDefault="008F4CD1" w:rsidP="00B73F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C29D6">
              <w:rPr>
                <w:rFonts w:ascii="Times New Roman" w:hAnsi="Times New Roman" w:cs="Times New Roman"/>
                <w:sz w:val="18"/>
                <w:szCs w:val="18"/>
              </w:rPr>
              <w:lastRenderedPageBreak/>
              <w:t>Ala. Code § 34-25-5(a), 41-22-4</w:t>
            </w:r>
          </w:p>
        </w:tc>
        <w:tc>
          <w:tcPr>
            <w:tcW w:w="2710" w:type="dxa"/>
          </w:tcPr>
          <w:p w14:paraId="44D12E95" w14:textId="438F0E78" w:rsidR="00B73F9C" w:rsidRPr="00EF2C99" w:rsidRDefault="008F4CD1" w:rsidP="00B73F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B73F9C" w:rsidRPr="00EF2C99" w14:paraId="6B960EBE" w14:textId="3B603380" w:rsidTr="009C250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685" w:type="dxa"/>
          </w:tcPr>
          <w:p w14:paraId="77E08364" w14:textId="155CBCE2" w:rsidR="00B73F9C" w:rsidRPr="00EF2C99" w:rsidRDefault="008F4CD1" w:rsidP="00B73F9C">
            <w:pPr>
              <w:jc w:val="center"/>
              <w:rPr>
                <w:rFonts w:ascii="Times New Roman" w:hAnsi="Times New Roman" w:cs="Times New Roman"/>
                <w:b w:val="0"/>
                <w:bCs w:val="0"/>
              </w:rPr>
            </w:pPr>
            <w:r>
              <w:rPr>
                <w:rFonts w:ascii="Times New Roman" w:hAnsi="Times New Roman" w:cs="Times New Roman"/>
                <w:b w:val="0"/>
                <w:bCs w:val="0"/>
              </w:rPr>
              <w:t>740-X-3-.10</w:t>
            </w:r>
          </w:p>
        </w:tc>
        <w:tc>
          <w:tcPr>
            <w:tcW w:w="2880" w:type="dxa"/>
          </w:tcPr>
          <w:p w14:paraId="3564802D" w14:textId="5B5E6123" w:rsidR="00B73F9C" w:rsidRPr="00EF2C99" w:rsidRDefault="008F4CD1" w:rsidP="00B73F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Fees For Governmental And Commercial Examiners</w:t>
            </w:r>
          </w:p>
        </w:tc>
        <w:tc>
          <w:tcPr>
            <w:tcW w:w="7920" w:type="dxa"/>
          </w:tcPr>
          <w:p w14:paraId="6FD7D47D" w14:textId="382D0C57" w:rsidR="00B73F9C" w:rsidRPr="00EF2C99" w:rsidRDefault="008F4CD1" w:rsidP="00B73F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All polygraph examiners licensed in the State of Alabama on October 1, 1991, will be exempt from the </w:t>
            </w:r>
            <w:proofErr w:type="gramStart"/>
            <w:r>
              <w:rPr>
                <w:rFonts w:ascii="Times New Roman" w:hAnsi="Times New Roman" w:cs="Times New Roman"/>
              </w:rPr>
              <w:t>one time</w:t>
            </w:r>
            <w:proofErr w:type="gramEnd"/>
            <w:r>
              <w:rPr>
                <w:rFonts w:ascii="Times New Roman" w:hAnsi="Times New Roman" w:cs="Times New Roman"/>
              </w:rPr>
              <w:t xml:space="preserve"> investigative fee and original licensing fee formerly required of governmental examiners entering private practice.  The renewal license fee, provided for in </w:t>
            </w:r>
            <w:r w:rsidRPr="007100EE">
              <w:rPr>
                <w:rFonts w:ascii="Times New Roman" w:hAnsi="Times New Roman" w:cs="Times New Roman"/>
                <w:u w:val="single"/>
              </w:rPr>
              <w:t>Code of Ala. 1975</w:t>
            </w:r>
            <w:r>
              <w:rPr>
                <w:rFonts w:ascii="Times New Roman" w:hAnsi="Times New Roman" w:cs="Times New Roman"/>
              </w:rPr>
              <w:t xml:space="preserve"> §34-25-26(5)</w:t>
            </w:r>
            <w:r w:rsidR="007100EE">
              <w:rPr>
                <w:rFonts w:ascii="Times New Roman" w:hAnsi="Times New Roman" w:cs="Times New Roman"/>
              </w:rPr>
              <w:t xml:space="preserve">, </w:t>
            </w:r>
            <w:r w:rsidR="007100EE" w:rsidRPr="007100EE">
              <w:rPr>
                <w:rFonts w:ascii="Times New Roman" w:hAnsi="Times New Roman" w:cs="Times New Roman"/>
                <w:b/>
                <w:bCs/>
                <w:u w:val="single"/>
              </w:rPr>
              <w:t>shall</w:t>
            </w:r>
            <w:r w:rsidR="007100EE">
              <w:rPr>
                <w:rFonts w:ascii="Times New Roman" w:hAnsi="Times New Roman" w:cs="Times New Roman"/>
              </w:rPr>
              <w:t xml:space="preserve"> be applicable to all examiners for each year thereafter.</w:t>
            </w:r>
          </w:p>
        </w:tc>
        <w:tc>
          <w:tcPr>
            <w:tcW w:w="2080" w:type="dxa"/>
          </w:tcPr>
          <w:p w14:paraId="54C09CE0" w14:textId="333F4A03" w:rsidR="00B73F9C" w:rsidRPr="00EF2C99" w:rsidRDefault="007100EE" w:rsidP="00B73F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29D6">
              <w:rPr>
                <w:rFonts w:ascii="Times New Roman" w:hAnsi="Times New Roman" w:cs="Times New Roman"/>
                <w:sz w:val="18"/>
                <w:szCs w:val="18"/>
              </w:rPr>
              <w:t>Ala. Code § 34-25-5(a), 41-22-4</w:t>
            </w:r>
          </w:p>
        </w:tc>
        <w:tc>
          <w:tcPr>
            <w:tcW w:w="2710" w:type="dxa"/>
          </w:tcPr>
          <w:p w14:paraId="012E59E7" w14:textId="1E0717DA" w:rsidR="00B73F9C" w:rsidRPr="00EF2C99" w:rsidRDefault="007100EE" w:rsidP="00B73F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B73F9C" w:rsidRPr="00EF2C99" w14:paraId="34723D43" w14:textId="6669C1CE" w:rsidTr="009C2506">
        <w:trPr>
          <w:trHeight w:val="296"/>
        </w:trPr>
        <w:tc>
          <w:tcPr>
            <w:cnfStyle w:val="001000000000" w:firstRow="0" w:lastRow="0" w:firstColumn="1" w:lastColumn="0" w:oddVBand="0" w:evenVBand="0" w:oddHBand="0" w:evenHBand="0" w:firstRowFirstColumn="0" w:firstRowLastColumn="0" w:lastRowFirstColumn="0" w:lastRowLastColumn="0"/>
            <w:tcW w:w="1685" w:type="dxa"/>
          </w:tcPr>
          <w:p w14:paraId="76C08B67" w14:textId="2C47DD7A" w:rsidR="00B73F9C" w:rsidRPr="00EF2C99" w:rsidRDefault="00B73F9C" w:rsidP="00B73F9C">
            <w:pPr>
              <w:jc w:val="center"/>
              <w:rPr>
                <w:rFonts w:ascii="Times New Roman" w:hAnsi="Times New Roman" w:cs="Times New Roman"/>
                <w:b w:val="0"/>
                <w:bCs w:val="0"/>
              </w:rPr>
            </w:pPr>
          </w:p>
        </w:tc>
        <w:tc>
          <w:tcPr>
            <w:tcW w:w="2880" w:type="dxa"/>
          </w:tcPr>
          <w:p w14:paraId="4301BB10" w14:textId="5940F6C6" w:rsidR="00B73F9C" w:rsidRPr="00EF2C99" w:rsidRDefault="00B73F9C" w:rsidP="00B73F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920" w:type="dxa"/>
          </w:tcPr>
          <w:p w14:paraId="7FCE371F" w14:textId="5F018B11" w:rsidR="00B73F9C" w:rsidRPr="00EF2C99" w:rsidRDefault="00B73F9C" w:rsidP="00B73F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80" w:type="dxa"/>
          </w:tcPr>
          <w:p w14:paraId="01B60518" w14:textId="45FFC24F" w:rsidR="00B73F9C" w:rsidRPr="00EF2C99" w:rsidRDefault="00B73F9C" w:rsidP="00B73F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710" w:type="dxa"/>
          </w:tcPr>
          <w:p w14:paraId="0B2C5C3C" w14:textId="69CE9192" w:rsidR="00B73F9C" w:rsidRPr="00EF2C99" w:rsidRDefault="00B73F9C" w:rsidP="00B73F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73F9C" w:rsidRPr="00EF2C99" w14:paraId="3F35A2FE" w14:textId="7414918D" w:rsidTr="009C250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685" w:type="dxa"/>
          </w:tcPr>
          <w:p w14:paraId="1DA51520" w14:textId="77777777" w:rsidR="00B73F9C" w:rsidRPr="00EF2C99" w:rsidRDefault="00B73F9C" w:rsidP="00B73F9C">
            <w:pPr>
              <w:jc w:val="center"/>
              <w:rPr>
                <w:rFonts w:ascii="Times New Roman" w:hAnsi="Times New Roman" w:cs="Times New Roman"/>
                <w:b w:val="0"/>
                <w:bCs w:val="0"/>
              </w:rPr>
            </w:pPr>
          </w:p>
        </w:tc>
        <w:tc>
          <w:tcPr>
            <w:tcW w:w="2880" w:type="dxa"/>
          </w:tcPr>
          <w:p w14:paraId="5BA0B466" w14:textId="77777777" w:rsidR="00B73F9C" w:rsidRPr="00EF2C99" w:rsidRDefault="00B73F9C" w:rsidP="00B73F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920" w:type="dxa"/>
          </w:tcPr>
          <w:p w14:paraId="31475302" w14:textId="77777777" w:rsidR="00B73F9C" w:rsidRPr="00EF2C99" w:rsidRDefault="00B73F9C" w:rsidP="00B73F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80" w:type="dxa"/>
          </w:tcPr>
          <w:p w14:paraId="52050044" w14:textId="2525AC14" w:rsidR="00B73F9C" w:rsidRPr="00EF2C99" w:rsidRDefault="00B73F9C" w:rsidP="00B73F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710" w:type="dxa"/>
          </w:tcPr>
          <w:p w14:paraId="52AE873B" w14:textId="62402D6D" w:rsidR="00B73F9C" w:rsidRPr="00EF2C99" w:rsidRDefault="00B73F9C" w:rsidP="00B73F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100EE" w:rsidRPr="00EF2C99" w14:paraId="41090E07" w14:textId="06157CE2" w:rsidTr="009C2506">
        <w:trPr>
          <w:trHeight w:val="296"/>
        </w:trPr>
        <w:tc>
          <w:tcPr>
            <w:cnfStyle w:val="001000000000" w:firstRow="0" w:lastRow="0" w:firstColumn="1" w:lastColumn="0" w:oddVBand="0" w:evenVBand="0" w:oddHBand="0" w:evenHBand="0" w:firstRowFirstColumn="0" w:firstRowLastColumn="0" w:lastRowFirstColumn="0" w:lastRowLastColumn="0"/>
            <w:tcW w:w="1685" w:type="dxa"/>
          </w:tcPr>
          <w:p w14:paraId="07BAC05F" w14:textId="3A868A3E" w:rsidR="007100EE" w:rsidRPr="00EF2C99" w:rsidRDefault="007100EE" w:rsidP="007100EE">
            <w:pPr>
              <w:jc w:val="center"/>
              <w:rPr>
                <w:rFonts w:ascii="Times New Roman" w:hAnsi="Times New Roman" w:cs="Times New Roman"/>
                <w:b w:val="0"/>
                <w:bCs w:val="0"/>
              </w:rPr>
            </w:pPr>
            <w:r>
              <w:rPr>
                <w:rFonts w:ascii="Times New Roman" w:hAnsi="Times New Roman" w:cs="Times New Roman"/>
                <w:b w:val="0"/>
                <w:bCs w:val="0"/>
              </w:rPr>
              <w:t>740-X-3-.14</w:t>
            </w:r>
          </w:p>
        </w:tc>
        <w:tc>
          <w:tcPr>
            <w:tcW w:w="2880" w:type="dxa"/>
          </w:tcPr>
          <w:p w14:paraId="2324421D" w14:textId="56724982" w:rsidR="007100EE" w:rsidRPr="00EF2C99" w:rsidRDefault="007100EE" w:rsidP="007100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Bonds</w:t>
            </w:r>
          </w:p>
        </w:tc>
        <w:tc>
          <w:tcPr>
            <w:tcW w:w="7920" w:type="dxa"/>
          </w:tcPr>
          <w:p w14:paraId="271CB923" w14:textId="797AEA06" w:rsidR="007100EE" w:rsidRPr="00EF2C99" w:rsidRDefault="007100EE" w:rsidP="007100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Every polygraph examiner, whether a commercial examiner or a governmental examiner, </w:t>
            </w:r>
            <w:r w:rsidRPr="0054181B">
              <w:rPr>
                <w:rFonts w:ascii="Times New Roman" w:hAnsi="Times New Roman" w:cs="Times New Roman"/>
                <w:b/>
                <w:bCs/>
                <w:u w:val="single"/>
              </w:rPr>
              <w:t xml:space="preserve">must </w:t>
            </w:r>
            <w:r>
              <w:rPr>
                <w:rFonts w:ascii="Times New Roman" w:hAnsi="Times New Roman" w:cs="Times New Roman"/>
              </w:rPr>
              <w:t xml:space="preserve">be insured or bonded as an individual in an amount to be determined by the Board and proof that an examiner has such a bond or insurance </w:t>
            </w:r>
            <w:r w:rsidRPr="0054181B">
              <w:rPr>
                <w:rFonts w:ascii="Times New Roman" w:hAnsi="Times New Roman" w:cs="Times New Roman"/>
                <w:b/>
                <w:bCs/>
                <w:u w:val="single"/>
              </w:rPr>
              <w:t xml:space="preserve">must </w:t>
            </w:r>
            <w:r>
              <w:rPr>
                <w:rFonts w:ascii="Times New Roman" w:hAnsi="Times New Roman" w:cs="Times New Roman"/>
              </w:rPr>
              <w:t>be presented to the Board with that examiner’s application for a license.</w:t>
            </w:r>
          </w:p>
        </w:tc>
        <w:tc>
          <w:tcPr>
            <w:tcW w:w="2080" w:type="dxa"/>
          </w:tcPr>
          <w:p w14:paraId="75EEDC65" w14:textId="328D6C02" w:rsidR="007100EE" w:rsidRPr="00EF2C99" w:rsidRDefault="007100EE" w:rsidP="007100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C29D6">
              <w:rPr>
                <w:rFonts w:ascii="Times New Roman" w:hAnsi="Times New Roman" w:cs="Times New Roman"/>
                <w:sz w:val="18"/>
                <w:szCs w:val="18"/>
              </w:rPr>
              <w:t>Ala. Code § 34-25-5(a), 41-22-4</w:t>
            </w:r>
          </w:p>
        </w:tc>
        <w:tc>
          <w:tcPr>
            <w:tcW w:w="2710" w:type="dxa"/>
          </w:tcPr>
          <w:p w14:paraId="2B24D63F" w14:textId="76756110" w:rsidR="007100EE" w:rsidRPr="00EF2C99" w:rsidRDefault="007100EE" w:rsidP="007100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r>
      <w:tr w:rsidR="007100EE" w:rsidRPr="00EF2C99" w14:paraId="293770A2" w14:textId="0EC4087F" w:rsidTr="009C250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685" w:type="dxa"/>
          </w:tcPr>
          <w:p w14:paraId="136C04ED" w14:textId="55DF2C73" w:rsidR="007100EE" w:rsidRPr="00EF2C99" w:rsidRDefault="007100EE" w:rsidP="007100EE">
            <w:pPr>
              <w:jc w:val="center"/>
              <w:rPr>
                <w:rFonts w:ascii="Times New Roman" w:hAnsi="Times New Roman" w:cs="Times New Roman"/>
                <w:b w:val="0"/>
                <w:bCs w:val="0"/>
              </w:rPr>
            </w:pPr>
            <w:r>
              <w:rPr>
                <w:rFonts w:ascii="Times New Roman" w:hAnsi="Times New Roman" w:cs="Times New Roman"/>
                <w:b w:val="0"/>
                <w:bCs w:val="0"/>
              </w:rPr>
              <w:t>740-X-3-.16</w:t>
            </w:r>
          </w:p>
        </w:tc>
        <w:tc>
          <w:tcPr>
            <w:tcW w:w="2880" w:type="dxa"/>
          </w:tcPr>
          <w:p w14:paraId="216B375B" w14:textId="65918A99" w:rsidR="007100EE" w:rsidRPr="00EF2C99" w:rsidRDefault="007100EE" w:rsidP="007100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Continuing Education</w:t>
            </w:r>
          </w:p>
        </w:tc>
        <w:tc>
          <w:tcPr>
            <w:tcW w:w="7920" w:type="dxa"/>
          </w:tcPr>
          <w:p w14:paraId="0E17186A" w14:textId="5EB3E018" w:rsidR="007100EE" w:rsidRPr="00EF2C99" w:rsidRDefault="007100EE" w:rsidP="007100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Effective October 1, 1993, every licensed polygraph examiner seeking annual renewal of a license </w:t>
            </w:r>
            <w:r w:rsidRPr="007100EE">
              <w:rPr>
                <w:rFonts w:ascii="Times New Roman" w:hAnsi="Times New Roman" w:cs="Times New Roman"/>
                <w:b/>
                <w:bCs/>
                <w:u w:val="single"/>
              </w:rPr>
              <w:t>shall</w:t>
            </w:r>
            <w:r>
              <w:rPr>
                <w:rFonts w:ascii="Times New Roman" w:hAnsi="Times New Roman" w:cs="Times New Roman"/>
              </w:rPr>
              <w:t xml:space="preserve">, as a prerequisite for renewal of such license, report with the license renewal form satisfactory evidence of having completed at least (12) credit hours of qualified continuing education in the subject area of polygraph examinations, and/or related field.  No polygraph examiner </w:t>
            </w:r>
            <w:r w:rsidRPr="00A40AF4">
              <w:rPr>
                <w:rFonts w:ascii="Times New Roman" w:hAnsi="Times New Roman" w:cs="Times New Roman"/>
                <w:b/>
                <w:bCs/>
                <w:u w:val="single"/>
              </w:rPr>
              <w:t>shall</w:t>
            </w:r>
            <w:r w:rsidRPr="00A40AF4">
              <w:rPr>
                <w:rFonts w:ascii="Times New Roman" w:hAnsi="Times New Roman" w:cs="Times New Roman"/>
                <w:u w:val="single"/>
              </w:rPr>
              <w:t xml:space="preserve"> </w:t>
            </w:r>
            <w:r>
              <w:rPr>
                <w:rFonts w:ascii="Times New Roman" w:hAnsi="Times New Roman" w:cs="Times New Roman"/>
              </w:rPr>
              <w:t xml:space="preserve">be required to complete any credit hours of continuing education during the calendar year in which he </w:t>
            </w:r>
            <w:proofErr w:type="spellStart"/>
            <w:r>
              <w:rPr>
                <w:rFonts w:ascii="Times New Roman" w:hAnsi="Times New Roman" w:cs="Times New Roman"/>
              </w:rPr>
              <w:t>oe</w:t>
            </w:r>
            <w:proofErr w:type="spellEnd"/>
            <w:r>
              <w:rPr>
                <w:rFonts w:ascii="Times New Roman" w:hAnsi="Times New Roman" w:cs="Times New Roman"/>
              </w:rPr>
              <w:t xml:space="preserve"> she first becomes licensed.</w:t>
            </w:r>
          </w:p>
        </w:tc>
        <w:tc>
          <w:tcPr>
            <w:tcW w:w="2080" w:type="dxa"/>
          </w:tcPr>
          <w:p w14:paraId="37A38AC4" w14:textId="35A8D794" w:rsidR="007100EE" w:rsidRPr="00EF2C99" w:rsidRDefault="007100EE" w:rsidP="007100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29D6">
              <w:rPr>
                <w:rFonts w:ascii="Times New Roman" w:hAnsi="Times New Roman" w:cs="Times New Roman"/>
                <w:sz w:val="18"/>
                <w:szCs w:val="18"/>
              </w:rPr>
              <w:t>Ala. Code § 34-25-5(a), 41-22-4</w:t>
            </w:r>
          </w:p>
        </w:tc>
        <w:tc>
          <w:tcPr>
            <w:tcW w:w="2710" w:type="dxa"/>
          </w:tcPr>
          <w:p w14:paraId="798CE2C1" w14:textId="296320F5" w:rsidR="007100EE" w:rsidRPr="00EF2C99" w:rsidRDefault="007100EE" w:rsidP="007100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r>
      <w:tr w:rsidR="007100EE" w:rsidRPr="00EF2C99" w14:paraId="14A920AF" w14:textId="77DD5D13" w:rsidTr="009C2506">
        <w:trPr>
          <w:trHeight w:val="296"/>
        </w:trPr>
        <w:tc>
          <w:tcPr>
            <w:cnfStyle w:val="001000000000" w:firstRow="0" w:lastRow="0" w:firstColumn="1" w:lastColumn="0" w:oddVBand="0" w:evenVBand="0" w:oddHBand="0" w:evenHBand="0" w:firstRowFirstColumn="0" w:firstRowLastColumn="0" w:lastRowFirstColumn="0" w:lastRowLastColumn="0"/>
            <w:tcW w:w="1685" w:type="dxa"/>
          </w:tcPr>
          <w:p w14:paraId="4EE8B0C5" w14:textId="256D1CB4" w:rsidR="007100EE" w:rsidRPr="00EF2C99" w:rsidRDefault="009C2506" w:rsidP="007100EE">
            <w:pPr>
              <w:jc w:val="center"/>
              <w:rPr>
                <w:rFonts w:ascii="Times New Roman" w:hAnsi="Times New Roman" w:cs="Times New Roman"/>
                <w:b w:val="0"/>
                <w:bCs w:val="0"/>
              </w:rPr>
            </w:pPr>
            <w:r>
              <w:rPr>
                <w:rFonts w:ascii="Times New Roman" w:hAnsi="Times New Roman" w:cs="Times New Roman"/>
                <w:b w:val="0"/>
                <w:bCs w:val="0"/>
              </w:rPr>
              <w:t xml:space="preserve">740-X-3-.16 (b) </w:t>
            </w:r>
          </w:p>
        </w:tc>
        <w:tc>
          <w:tcPr>
            <w:tcW w:w="2880" w:type="dxa"/>
          </w:tcPr>
          <w:p w14:paraId="5495DF6C" w14:textId="0023612D" w:rsidR="007100EE" w:rsidRPr="00EF2C99" w:rsidRDefault="009C2506" w:rsidP="007100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Continuing Education</w:t>
            </w:r>
          </w:p>
        </w:tc>
        <w:tc>
          <w:tcPr>
            <w:tcW w:w="7920" w:type="dxa"/>
          </w:tcPr>
          <w:p w14:paraId="35B2438F" w14:textId="5A07A04D" w:rsidR="007100EE" w:rsidRPr="00EF2C99" w:rsidRDefault="009C2506" w:rsidP="007100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University or college courses, provided that: 1. For credit courses, each semester hour credit </w:t>
            </w:r>
            <w:r w:rsidRPr="009C2506">
              <w:rPr>
                <w:rFonts w:ascii="Times New Roman" w:hAnsi="Times New Roman" w:cs="Times New Roman"/>
                <w:b/>
                <w:bCs/>
                <w:u w:val="single"/>
              </w:rPr>
              <w:t>shall</w:t>
            </w:r>
            <w:r>
              <w:rPr>
                <w:rFonts w:ascii="Times New Roman" w:hAnsi="Times New Roman" w:cs="Times New Roman"/>
              </w:rPr>
              <w:t xml:space="preserve"> equal fifteen (15) continuing education credit hours, and each quarter hour </w:t>
            </w:r>
            <w:r>
              <w:rPr>
                <w:rFonts w:ascii="Times New Roman" w:hAnsi="Times New Roman" w:cs="Times New Roman"/>
              </w:rPr>
              <w:lastRenderedPageBreak/>
              <w:t xml:space="preserve">credit equal ten (10) continuing education credit hours. 2. For noncredit short courses, continuing education credit </w:t>
            </w:r>
            <w:r w:rsidRPr="009C2506">
              <w:rPr>
                <w:rFonts w:ascii="Times New Roman" w:hAnsi="Times New Roman" w:cs="Times New Roman"/>
                <w:b/>
                <w:bCs/>
                <w:u w:val="single"/>
              </w:rPr>
              <w:t xml:space="preserve">shall </w:t>
            </w:r>
            <w:r>
              <w:rPr>
                <w:rFonts w:ascii="Times New Roman" w:hAnsi="Times New Roman" w:cs="Times New Roman"/>
              </w:rPr>
              <w:t>equal actual time in class.</w:t>
            </w:r>
          </w:p>
        </w:tc>
        <w:tc>
          <w:tcPr>
            <w:tcW w:w="2080" w:type="dxa"/>
          </w:tcPr>
          <w:p w14:paraId="21BF942D" w14:textId="719D974A" w:rsidR="007100EE" w:rsidRPr="00EF2C99" w:rsidRDefault="009C2506" w:rsidP="007100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C29D6">
              <w:rPr>
                <w:rFonts w:ascii="Times New Roman" w:hAnsi="Times New Roman" w:cs="Times New Roman"/>
                <w:sz w:val="18"/>
                <w:szCs w:val="18"/>
              </w:rPr>
              <w:lastRenderedPageBreak/>
              <w:t>Ala. Code § 34-25-5(a), 41-22-4</w:t>
            </w:r>
          </w:p>
        </w:tc>
        <w:tc>
          <w:tcPr>
            <w:tcW w:w="2710" w:type="dxa"/>
          </w:tcPr>
          <w:p w14:paraId="3FC82625" w14:textId="45C1F29C" w:rsidR="007100EE" w:rsidRPr="00EF2C99" w:rsidRDefault="009C2506" w:rsidP="007100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7100EE" w:rsidRPr="00EF2C99" w14:paraId="18171EB8" w14:textId="77777777" w:rsidTr="009C250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85" w:type="dxa"/>
          </w:tcPr>
          <w:p w14:paraId="628ECE95" w14:textId="40641350" w:rsidR="007100EE" w:rsidRPr="00EF2C99" w:rsidRDefault="009C2506" w:rsidP="007100EE">
            <w:pPr>
              <w:jc w:val="center"/>
              <w:rPr>
                <w:rFonts w:ascii="Times New Roman" w:hAnsi="Times New Roman" w:cs="Times New Roman"/>
                <w:b w:val="0"/>
                <w:bCs w:val="0"/>
              </w:rPr>
            </w:pPr>
            <w:r>
              <w:rPr>
                <w:rFonts w:ascii="Times New Roman" w:hAnsi="Times New Roman" w:cs="Times New Roman"/>
                <w:b w:val="0"/>
                <w:bCs w:val="0"/>
              </w:rPr>
              <w:t>740-X-3-.16 (e)</w:t>
            </w:r>
          </w:p>
        </w:tc>
        <w:tc>
          <w:tcPr>
            <w:tcW w:w="2880" w:type="dxa"/>
          </w:tcPr>
          <w:p w14:paraId="36A2BBCE" w14:textId="5F62C1BD" w:rsidR="007100EE" w:rsidRPr="00EF2C99" w:rsidRDefault="00206C9D" w:rsidP="007100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Continuing Education</w:t>
            </w:r>
          </w:p>
        </w:tc>
        <w:tc>
          <w:tcPr>
            <w:tcW w:w="7920" w:type="dxa"/>
          </w:tcPr>
          <w:p w14:paraId="4CEFF011" w14:textId="01E4993E" w:rsidR="007100EE" w:rsidRPr="00EF2C99" w:rsidRDefault="00206C9D" w:rsidP="007100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Continuing education credits </w:t>
            </w:r>
            <w:r w:rsidRPr="00206C9D">
              <w:rPr>
                <w:rFonts w:ascii="Times New Roman" w:hAnsi="Times New Roman" w:cs="Times New Roman"/>
                <w:b/>
                <w:bCs/>
                <w:u w:val="single"/>
              </w:rPr>
              <w:t>shall</w:t>
            </w:r>
            <w:r w:rsidRPr="00206C9D">
              <w:rPr>
                <w:rFonts w:ascii="Times New Roman" w:hAnsi="Times New Roman" w:cs="Times New Roman"/>
                <w:b/>
                <w:bCs/>
              </w:rPr>
              <w:t xml:space="preserve"> </w:t>
            </w:r>
            <w:r>
              <w:rPr>
                <w:rFonts w:ascii="Times New Roman" w:hAnsi="Times New Roman" w:cs="Times New Roman"/>
              </w:rPr>
              <w:t xml:space="preserve">be allowed for service as an instructor, discussion leader, or speaker at any program for which participants are eligible to receive continuing education credit.  Credit for such service will be awarded on the first presentation only, unless a program has been substantially revised.  The amount of credit </w:t>
            </w:r>
            <w:r w:rsidRPr="00206C9D">
              <w:rPr>
                <w:rFonts w:ascii="Times New Roman" w:hAnsi="Times New Roman" w:cs="Times New Roman"/>
                <w:b/>
                <w:bCs/>
                <w:u w:val="single"/>
              </w:rPr>
              <w:t>shall</w:t>
            </w:r>
            <w:r>
              <w:rPr>
                <w:rFonts w:ascii="Times New Roman" w:hAnsi="Times New Roman" w:cs="Times New Roman"/>
              </w:rPr>
              <w:t xml:space="preserve"> not exceed three (3) times the number of class hours; provided, however, that credit hours awarded under this paragraph </w:t>
            </w:r>
            <w:r w:rsidRPr="00206C9D">
              <w:rPr>
                <w:rFonts w:ascii="Times New Roman" w:hAnsi="Times New Roman" w:cs="Times New Roman"/>
                <w:b/>
                <w:bCs/>
                <w:u w:val="single"/>
              </w:rPr>
              <w:t>shall</w:t>
            </w:r>
            <w:r>
              <w:rPr>
                <w:rFonts w:ascii="Times New Roman" w:hAnsi="Times New Roman" w:cs="Times New Roman"/>
              </w:rPr>
              <w:t xml:space="preserve"> not exceed fifty percent (50%) of the total number of credit hours required by this chapter within any reporting period.</w:t>
            </w:r>
          </w:p>
        </w:tc>
        <w:tc>
          <w:tcPr>
            <w:tcW w:w="2080" w:type="dxa"/>
          </w:tcPr>
          <w:p w14:paraId="1C0B8E20" w14:textId="39D781EB" w:rsidR="007100EE" w:rsidRPr="00EF2C99" w:rsidRDefault="00206C9D" w:rsidP="007100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29D6">
              <w:rPr>
                <w:rFonts w:ascii="Times New Roman" w:hAnsi="Times New Roman" w:cs="Times New Roman"/>
                <w:sz w:val="18"/>
                <w:szCs w:val="18"/>
              </w:rPr>
              <w:t>Ala. Code § 34-25-5(a), 41-22-4</w:t>
            </w:r>
          </w:p>
        </w:tc>
        <w:tc>
          <w:tcPr>
            <w:tcW w:w="2710" w:type="dxa"/>
          </w:tcPr>
          <w:p w14:paraId="025835A0" w14:textId="1B9FD62A" w:rsidR="007100EE" w:rsidRPr="00EF2C99" w:rsidRDefault="00206C9D" w:rsidP="007100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7100EE" w:rsidRPr="00EF2C99" w14:paraId="48D7281B" w14:textId="77777777" w:rsidTr="009C2506">
        <w:trPr>
          <w:trHeight w:val="296"/>
        </w:trPr>
        <w:tc>
          <w:tcPr>
            <w:cnfStyle w:val="001000000000" w:firstRow="0" w:lastRow="0" w:firstColumn="1" w:lastColumn="0" w:oddVBand="0" w:evenVBand="0" w:oddHBand="0" w:evenHBand="0" w:firstRowFirstColumn="0" w:firstRowLastColumn="0" w:lastRowFirstColumn="0" w:lastRowLastColumn="0"/>
            <w:tcW w:w="1685" w:type="dxa"/>
          </w:tcPr>
          <w:p w14:paraId="784E9236" w14:textId="2834D44A" w:rsidR="007100EE" w:rsidRPr="00EF2C99" w:rsidRDefault="00206C9D" w:rsidP="007100EE">
            <w:pPr>
              <w:jc w:val="center"/>
              <w:rPr>
                <w:rFonts w:ascii="Times New Roman" w:hAnsi="Times New Roman" w:cs="Times New Roman"/>
                <w:b w:val="0"/>
                <w:bCs w:val="0"/>
              </w:rPr>
            </w:pPr>
            <w:r>
              <w:rPr>
                <w:rFonts w:ascii="Times New Roman" w:hAnsi="Times New Roman" w:cs="Times New Roman"/>
                <w:b w:val="0"/>
                <w:bCs w:val="0"/>
              </w:rPr>
              <w:t>740-X-3-.16 (f)</w:t>
            </w:r>
          </w:p>
        </w:tc>
        <w:tc>
          <w:tcPr>
            <w:tcW w:w="2880" w:type="dxa"/>
          </w:tcPr>
          <w:p w14:paraId="78D425CB" w14:textId="7DA7D7B5" w:rsidR="007100EE" w:rsidRPr="00EF2C99" w:rsidRDefault="00206C9D" w:rsidP="007100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Continuing Education</w:t>
            </w:r>
          </w:p>
        </w:tc>
        <w:tc>
          <w:tcPr>
            <w:tcW w:w="7920" w:type="dxa"/>
          </w:tcPr>
          <w:p w14:paraId="541817BD" w14:textId="16383C9D" w:rsidR="007100EE" w:rsidRPr="00EF2C99" w:rsidRDefault="00206C9D" w:rsidP="007100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At the time each examiner submits a request to renew his license for the following year, a copy of the diploma, certificate, or other documentation confirming instruction and attendance </w:t>
            </w:r>
            <w:r w:rsidRPr="00206C9D">
              <w:rPr>
                <w:rFonts w:ascii="Times New Roman" w:hAnsi="Times New Roman" w:cs="Times New Roman"/>
                <w:b/>
                <w:bCs/>
                <w:u w:val="single"/>
              </w:rPr>
              <w:t xml:space="preserve">shall </w:t>
            </w:r>
            <w:r>
              <w:rPr>
                <w:rFonts w:ascii="Times New Roman" w:hAnsi="Times New Roman" w:cs="Times New Roman"/>
              </w:rPr>
              <w:t>be submitted.</w:t>
            </w:r>
          </w:p>
        </w:tc>
        <w:tc>
          <w:tcPr>
            <w:tcW w:w="2080" w:type="dxa"/>
          </w:tcPr>
          <w:p w14:paraId="7DBADDD8" w14:textId="067A011F" w:rsidR="007100EE" w:rsidRPr="00EF2C99" w:rsidRDefault="00206C9D" w:rsidP="007100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C29D6">
              <w:rPr>
                <w:rFonts w:ascii="Times New Roman" w:hAnsi="Times New Roman" w:cs="Times New Roman"/>
                <w:sz w:val="18"/>
                <w:szCs w:val="18"/>
              </w:rPr>
              <w:t>Ala. Code § 34-25-5(a), 41-22-4</w:t>
            </w:r>
          </w:p>
        </w:tc>
        <w:tc>
          <w:tcPr>
            <w:tcW w:w="2710" w:type="dxa"/>
          </w:tcPr>
          <w:p w14:paraId="04DDA67A" w14:textId="1189AA94" w:rsidR="007100EE" w:rsidRPr="00EF2C99" w:rsidRDefault="00206C9D" w:rsidP="007100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r>
      <w:tr w:rsidR="00206C9D" w:rsidRPr="00EF2C99" w14:paraId="18303FF9" w14:textId="77777777" w:rsidTr="009C250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85" w:type="dxa"/>
          </w:tcPr>
          <w:p w14:paraId="24C790BB" w14:textId="539CBC0B" w:rsidR="00206C9D" w:rsidRPr="00EF2C99" w:rsidRDefault="00206C9D" w:rsidP="00206C9D">
            <w:pPr>
              <w:jc w:val="center"/>
              <w:rPr>
                <w:rFonts w:ascii="Times New Roman" w:hAnsi="Times New Roman" w:cs="Times New Roman"/>
                <w:b w:val="0"/>
                <w:bCs w:val="0"/>
              </w:rPr>
            </w:pPr>
            <w:r>
              <w:rPr>
                <w:rFonts w:ascii="Times New Roman" w:hAnsi="Times New Roman" w:cs="Times New Roman"/>
                <w:b w:val="0"/>
                <w:bCs w:val="0"/>
              </w:rPr>
              <w:t>740-X-3-.16 (g)</w:t>
            </w:r>
          </w:p>
        </w:tc>
        <w:tc>
          <w:tcPr>
            <w:tcW w:w="2880" w:type="dxa"/>
          </w:tcPr>
          <w:p w14:paraId="2CE495B8" w14:textId="7F13D1CB" w:rsidR="00206C9D" w:rsidRPr="00EF2C99" w:rsidRDefault="00206C9D" w:rsidP="00206C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Continuing Education</w:t>
            </w:r>
          </w:p>
        </w:tc>
        <w:tc>
          <w:tcPr>
            <w:tcW w:w="7920" w:type="dxa"/>
          </w:tcPr>
          <w:p w14:paraId="0F3CE2C5" w14:textId="2B84AD3F" w:rsidR="00206C9D" w:rsidRPr="00EF2C99" w:rsidRDefault="00206C9D" w:rsidP="00206C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No license </w:t>
            </w:r>
            <w:r w:rsidRPr="009A66D0">
              <w:rPr>
                <w:rFonts w:ascii="Times New Roman" w:hAnsi="Times New Roman" w:cs="Times New Roman"/>
                <w:b/>
                <w:bCs/>
                <w:u w:val="single"/>
              </w:rPr>
              <w:t xml:space="preserve">shall </w:t>
            </w:r>
            <w:r>
              <w:rPr>
                <w:rFonts w:ascii="Times New Roman" w:hAnsi="Times New Roman" w:cs="Times New Roman"/>
              </w:rPr>
              <w:t>be renewed without proof of continuing education as required herein.</w:t>
            </w:r>
          </w:p>
        </w:tc>
        <w:tc>
          <w:tcPr>
            <w:tcW w:w="2080" w:type="dxa"/>
          </w:tcPr>
          <w:p w14:paraId="585086B7" w14:textId="6EA77BD7" w:rsidR="00206C9D" w:rsidRPr="00EF2C99" w:rsidRDefault="00206C9D" w:rsidP="00206C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29D6">
              <w:rPr>
                <w:rFonts w:ascii="Times New Roman" w:hAnsi="Times New Roman" w:cs="Times New Roman"/>
                <w:sz w:val="18"/>
                <w:szCs w:val="18"/>
              </w:rPr>
              <w:t>Ala. Code § 34-25-5(a), 41-22-4</w:t>
            </w:r>
          </w:p>
        </w:tc>
        <w:tc>
          <w:tcPr>
            <w:tcW w:w="2710" w:type="dxa"/>
          </w:tcPr>
          <w:p w14:paraId="244CF046" w14:textId="2A46E18A" w:rsidR="00206C9D" w:rsidRPr="00EF2C99" w:rsidRDefault="00206C9D" w:rsidP="00206C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r>
      <w:tr w:rsidR="00206C9D" w:rsidRPr="00EF2C99" w14:paraId="6C386599" w14:textId="77777777" w:rsidTr="009C2506">
        <w:trPr>
          <w:trHeight w:val="296"/>
        </w:trPr>
        <w:tc>
          <w:tcPr>
            <w:cnfStyle w:val="001000000000" w:firstRow="0" w:lastRow="0" w:firstColumn="1" w:lastColumn="0" w:oddVBand="0" w:evenVBand="0" w:oddHBand="0" w:evenHBand="0" w:firstRowFirstColumn="0" w:firstRowLastColumn="0" w:lastRowFirstColumn="0" w:lastRowLastColumn="0"/>
            <w:tcW w:w="1685" w:type="dxa"/>
          </w:tcPr>
          <w:p w14:paraId="5563A47D" w14:textId="587EA451" w:rsidR="00206C9D" w:rsidRPr="00EF2C99" w:rsidRDefault="00206C9D" w:rsidP="00206C9D">
            <w:pPr>
              <w:jc w:val="center"/>
              <w:rPr>
                <w:rFonts w:ascii="Times New Roman" w:hAnsi="Times New Roman" w:cs="Times New Roman"/>
                <w:b w:val="0"/>
                <w:bCs w:val="0"/>
              </w:rPr>
            </w:pPr>
            <w:r>
              <w:rPr>
                <w:rFonts w:ascii="Times New Roman" w:hAnsi="Times New Roman" w:cs="Times New Roman"/>
                <w:b w:val="0"/>
                <w:bCs w:val="0"/>
              </w:rPr>
              <w:t>740-X-3-.16</w:t>
            </w:r>
            <w:r w:rsidR="009A66D0">
              <w:rPr>
                <w:rFonts w:ascii="Times New Roman" w:hAnsi="Times New Roman" w:cs="Times New Roman"/>
                <w:b w:val="0"/>
                <w:bCs w:val="0"/>
              </w:rPr>
              <w:t xml:space="preserve"> </w:t>
            </w:r>
            <w:r>
              <w:rPr>
                <w:rFonts w:ascii="Times New Roman" w:hAnsi="Times New Roman" w:cs="Times New Roman"/>
                <w:b w:val="0"/>
                <w:bCs w:val="0"/>
              </w:rPr>
              <w:t>(h)</w:t>
            </w:r>
          </w:p>
        </w:tc>
        <w:tc>
          <w:tcPr>
            <w:tcW w:w="2880" w:type="dxa"/>
          </w:tcPr>
          <w:p w14:paraId="1F6FF1BB" w14:textId="0321943F" w:rsidR="00206C9D" w:rsidRPr="00EF2C99" w:rsidRDefault="00206C9D" w:rsidP="00206C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Continued Education</w:t>
            </w:r>
          </w:p>
        </w:tc>
        <w:tc>
          <w:tcPr>
            <w:tcW w:w="7920" w:type="dxa"/>
          </w:tcPr>
          <w:p w14:paraId="458B3E48" w14:textId="32C5EAEC" w:rsidR="00206C9D" w:rsidRPr="00EF2C99" w:rsidRDefault="00206C9D" w:rsidP="00206C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Any false or incorrect information submitted hereunder </w:t>
            </w:r>
            <w:r w:rsidRPr="009A66D0">
              <w:rPr>
                <w:rFonts w:ascii="Times New Roman" w:hAnsi="Times New Roman" w:cs="Times New Roman"/>
                <w:b/>
                <w:bCs/>
                <w:u w:val="single"/>
              </w:rPr>
              <w:t>shall</w:t>
            </w:r>
            <w:r>
              <w:rPr>
                <w:rFonts w:ascii="Times New Roman" w:hAnsi="Times New Roman" w:cs="Times New Roman"/>
              </w:rPr>
              <w:t xml:space="preserve"> be grounds for revocation of any license granted.</w:t>
            </w:r>
          </w:p>
        </w:tc>
        <w:tc>
          <w:tcPr>
            <w:tcW w:w="2080" w:type="dxa"/>
          </w:tcPr>
          <w:p w14:paraId="24995C4A" w14:textId="6DD223B1" w:rsidR="00206C9D" w:rsidRPr="00EF2C99" w:rsidRDefault="00206C9D" w:rsidP="00206C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C29D6">
              <w:rPr>
                <w:rFonts w:ascii="Times New Roman" w:hAnsi="Times New Roman" w:cs="Times New Roman"/>
                <w:sz w:val="18"/>
                <w:szCs w:val="18"/>
              </w:rPr>
              <w:t>Ala. Code § 34-25-5(a), 41-22-4</w:t>
            </w:r>
          </w:p>
        </w:tc>
        <w:tc>
          <w:tcPr>
            <w:tcW w:w="2710" w:type="dxa"/>
          </w:tcPr>
          <w:p w14:paraId="2A76560E" w14:textId="31B033D7" w:rsidR="00206C9D" w:rsidRPr="00EF2C99" w:rsidRDefault="00206C9D" w:rsidP="00206C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206C9D" w:rsidRPr="00EF2C99" w14:paraId="16159943" w14:textId="77777777" w:rsidTr="00922FDB">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1685" w:type="dxa"/>
          </w:tcPr>
          <w:p w14:paraId="3285BD25" w14:textId="7A2D25AB" w:rsidR="00206C9D" w:rsidRPr="00EF2C99" w:rsidRDefault="00206C9D" w:rsidP="00206C9D">
            <w:pPr>
              <w:jc w:val="center"/>
              <w:rPr>
                <w:rFonts w:ascii="Times New Roman" w:hAnsi="Times New Roman" w:cs="Times New Roman"/>
                <w:b w:val="0"/>
                <w:bCs w:val="0"/>
              </w:rPr>
            </w:pPr>
          </w:p>
        </w:tc>
        <w:tc>
          <w:tcPr>
            <w:tcW w:w="2880" w:type="dxa"/>
          </w:tcPr>
          <w:p w14:paraId="1371B2CF" w14:textId="73A7747F" w:rsidR="00206C9D" w:rsidRPr="00EF2C99" w:rsidRDefault="00206C9D" w:rsidP="00206C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920" w:type="dxa"/>
          </w:tcPr>
          <w:p w14:paraId="1C29636D" w14:textId="3C49BB69" w:rsidR="00206C9D" w:rsidRPr="00EF2C99" w:rsidRDefault="00206C9D" w:rsidP="00206C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80" w:type="dxa"/>
          </w:tcPr>
          <w:p w14:paraId="0BE5714A" w14:textId="09E11D30" w:rsidR="00206C9D" w:rsidRPr="00EF2C99" w:rsidRDefault="00206C9D" w:rsidP="00206C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710" w:type="dxa"/>
          </w:tcPr>
          <w:p w14:paraId="7C37DF4C" w14:textId="19E50316" w:rsidR="00206C9D" w:rsidRPr="00EF2C99" w:rsidRDefault="00206C9D" w:rsidP="00206C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06C9D" w:rsidRPr="00EF2C99" w14:paraId="39275C54" w14:textId="77777777" w:rsidTr="00922FDB">
        <w:trPr>
          <w:trHeight w:val="78"/>
        </w:trPr>
        <w:tc>
          <w:tcPr>
            <w:cnfStyle w:val="001000000000" w:firstRow="0" w:lastRow="0" w:firstColumn="1" w:lastColumn="0" w:oddVBand="0" w:evenVBand="0" w:oddHBand="0" w:evenHBand="0" w:firstRowFirstColumn="0" w:firstRowLastColumn="0" w:lastRowFirstColumn="0" w:lastRowLastColumn="0"/>
            <w:tcW w:w="1685" w:type="dxa"/>
          </w:tcPr>
          <w:p w14:paraId="12003E19" w14:textId="77777777" w:rsidR="00206C9D" w:rsidRPr="00EF2C99" w:rsidRDefault="00206C9D" w:rsidP="00206C9D">
            <w:pPr>
              <w:jc w:val="center"/>
              <w:rPr>
                <w:rFonts w:ascii="Times New Roman" w:hAnsi="Times New Roman" w:cs="Times New Roman"/>
                <w:b w:val="0"/>
                <w:bCs w:val="0"/>
              </w:rPr>
            </w:pPr>
          </w:p>
        </w:tc>
        <w:tc>
          <w:tcPr>
            <w:tcW w:w="2880" w:type="dxa"/>
          </w:tcPr>
          <w:p w14:paraId="718B884D" w14:textId="77777777" w:rsidR="00206C9D" w:rsidRPr="00EF2C99" w:rsidRDefault="00206C9D" w:rsidP="00206C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920" w:type="dxa"/>
          </w:tcPr>
          <w:p w14:paraId="4D95B2E8" w14:textId="77777777" w:rsidR="00206C9D" w:rsidRPr="00EF2C99" w:rsidRDefault="00206C9D" w:rsidP="00206C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80" w:type="dxa"/>
          </w:tcPr>
          <w:p w14:paraId="10F8EC42" w14:textId="7AD80DC8" w:rsidR="00206C9D" w:rsidRPr="00EF2C99" w:rsidRDefault="00206C9D" w:rsidP="00206C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710" w:type="dxa"/>
          </w:tcPr>
          <w:p w14:paraId="388C643D" w14:textId="74DD419E" w:rsidR="00206C9D" w:rsidRPr="00EF2C99" w:rsidRDefault="00206C9D" w:rsidP="00206C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66D0" w:rsidRPr="00EF2C99" w14:paraId="55971C3D" w14:textId="77777777" w:rsidTr="009C250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85" w:type="dxa"/>
          </w:tcPr>
          <w:p w14:paraId="3CAD0792" w14:textId="494F5F5F" w:rsidR="009A66D0" w:rsidRPr="00EF2C99" w:rsidRDefault="009A66D0" w:rsidP="009A66D0">
            <w:pPr>
              <w:jc w:val="center"/>
              <w:rPr>
                <w:rFonts w:ascii="Times New Roman" w:hAnsi="Times New Roman" w:cs="Times New Roman"/>
                <w:b w:val="0"/>
                <w:bCs w:val="0"/>
              </w:rPr>
            </w:pPr>
            <w:r>
              <w:rPr>
                <w:rFonts w:ascii="Times New Roman" w:hAnsi="Times New Roman" w:cs="Times New Roman"/>
                <w:b w:val="0"/>
                <w:bCs w:val="0"/>
              </w:rPr>
              <w:t>740-X-3-</w:t>
            </w:r>
            <w:r w:rsidR="00A40AF4">
              <w:rPr>
                <w:rFonts w:ascii="Times New Roman" w:hAnsi="Times New Roman" w:cs="Times New Roman"/>
                <w:b w:val="0"/>
                <w:bCs w:val="0"/>
              </w:rPr>
              <w:t>.</w:t>
            </w:r>
            <w:r>
              <w:rPr>
                <w:rFonts w:ascii="Times New Roman" w:hAnsi="Times New Roman" w:cs="Times New Roman"/>
                <w:b w:val="0"/>
                <w:bCs w:val="0"/>
              </w:rPr>
              <w:t>16 (I)</w:t>
            </w:r>
          </w:p>
        </w:tc>
        <w:tc>
          <w:tcPr>
            <w:tcW w:w="2880" w:type="dxa"/>
          </w:tcPr>
          <w:p w14:paraId="39C99646" w14:textId="78AC9C2C" w:rsidR="009A66D0" w:rsidRPr="00EF2C99" w:rsidRDefault="009A66D0" w:rsidP="009A66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Continued Education</w:t>
            </w:r>
          </w:p>
        </w:tc>
        <w:tc>
          <w:tcPr>
            <w:tcW w:w="7920" w:type="dxa"/>
          </w:tcPr>
          <w:p w14:paraId="4BAD48F3" w14:textId="10F04E9B" w:rsidR="009A66D0" w:rsidRPr="00EF2C99" w:rsidRDefault="009A66D0" w:rsidP="009A66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If any continuing education credit hours claimed in a statement submitted by a licensee pursuant to paragraph (f) of this rule are disapproved, the Board </w:t>
            </w:r>
            <w:r w:rsidRPr="009A66D0">
              <w:rPr>
                <w:rFonts w:ascii="Times New Roman" w:hAnsi="Times New Roman" w:cs="Times New Roman"/>
                <w:b/>
                <w:bCs/>
                <w:u w:val="single"/>
              </w:rPr>
              <w:t>shall</w:t>
            </w:r>
            <w:r>
              <w:rPr>
                <w:rFonts w:ascii="Times New Roman" w:hAnsi="Times New Roman" w:cs="Times New Roman"/>
              </w:rPr>
              <w:t xml:space="preserve"> notify such licensee of the reason for the disapproval.  The Board may allow a specified period of time for correction of the deficiencies noted.</w:t>
            </w:r>
          </w:p>
        </w:tc>
        <w:tc>
          <w:tcPr>
            <w:tcW w:w="2080" w:type="dxa"/>
          </w:tcPr>
          <w:p w14:paraId="0596C40A" w14:textId="34E2C51B" w:rsidR="009A66D0" w:rsidRPr="00EF2C99" w:rsidRDefault="009A66D0" w:rsidP="009A66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29D6">
              <w:rPr>
                <w:rFonts w:ascii="Times New Roman" w:hAnsi="Times New Roman" w:cs="Times New Roman"/>
                <w:sz w:val="18"/>
                <w:szCs w:val="18"/>
              </w:rPr>
              <w:t>Ala. Code § 34-25-5(a), 41-22-4</w:t>
            </w:r>
          </w:p>
        </w:tc>
        <w:tc>
          <w:tcPr>
            <w:tcW w:w="2710" w:type="dxa"/>
          </w:tcPr>
          <w:p w14:paraId="03EB677D" w14:textId="7AB070A6" w:rsidR="009A66D0" w:rsidRPr="00EF2C99" w:rsidRDefault="009A66D0" w:rsidP="009A66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r>
      <w:tr w:rsidR="0054181B" w:rsidRPr="00EF2C99" w14:paraId="0B604566" w14:textId="77777777" w:rsidTr="009C2506">
        <w:trPr>
          <w:trHeight w:val="296"/>
        </w:trPr>
        <w:tc>
          <w:tcPr>
            <w:cnfStyle w:val="001000000000" w:firstRow="0" w:lastRow="0" w:firstColumn="1" w:lastColumn="0" w:oddVBand="0" w:evenVBand="0" w:oddHBand="0" w:evenHBand="0" w:firstRowFirstColumn="0" w:firstRowLastColumn="0" w:lastRowFirstColumn="0" w:lastRowLastColumn="0"/>
            <w:tcW w:w="1685" w:type="dxa"/>
          </w:tcPr>
          <w:p w14:paraId="3449050E" w14:textId="73A26F39" w:rsidR="0054181B" w:rsidRPr="0054181B" w:rsidRDefault="0054181B" w:rsidP="009A66D0">
            <w:pPr>
              <w:jc w:val="center"/>
              <w:rPr>
                <w:rFonts w:ascii="Times New Roman" w:hAnsi="Times New Roman" w:cs="Times New Roman"/>
                <w:b w:val="0"/>
                <w:bCs w:val="0"/>
              </w:rPr>
            </w:pPr>
            <w:r>
              <w:rPr>
                <w:rFonts w:ascii="Times New Roman" w:hAnsi="Times New Roman" w:cs="Times New Roman"/>
                <w:b w:val="0"/>
                <w:bCs w:val="0"/>
              </w:rPr>
              <w:t>740-X-3-.16 (j)</w:t>
            </w:r>
          </w:p>
        </w:tc>
        <w:tc>
          <w:tcPr>
            <w:tcW w:w="2880" w:type="dxa"/>
          </w:tcPr>
          <w:p w14:paraId="7053CAE4" w14:textId="3AC10D2D" w:rsidR="0054181B" w:rsidRDefault="0054181B" w:rsidP="009A66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Continued Education</w:t>
            </w:r>
          </w:p>
        </w:tc>
        <w:tc>
          <w:tcPr>
            <w:tcW w:w="7920" w:type="dxa"/>
          </w:tcPr>
          <w:p w14:paraId="599B80BE" w14:textId="0A2B99E2" w:rsidR="0054181B" w:rsidRDefault="0054181B" w:rsidP="009A66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Board may, upon written request, extend the time within which licensees </w:t>
            </w:r>
            <w:r w:rsidRPr="00FC62E5">
              <w:rPr>
                <w:rFonts w:ascii="Times New Roman" w:hAnsi="Times New Roman" w:cs="Times New Roman"/>
                <w:b/>
                <w:bCs/>
                <w:u w:val="single"/>
              </w:rPr>
              <w:t>must</w:t>
            </w:r>
            <w:r>
              <w:rPr>
                <w:rFonts w:ascii="Times New Roman" w:hAnsi="Times New Roman" w:cs="Times New Roman"/>
              </w:rPr>
              <w:t xml:space="preserve"> comply with the requirements of this chapter for reasons of poor health, military service or other reasonable and just causes.</w:t>
            </w:r>
          </w:p>
        </w:tc>
        <w:tc>
          <w:tcPr>
            <w:tcW w:w="2080" w:type="dxa"/>
          </w:tcPr>
          <w:p w14:paraId="3DA6D2DD" w14:textId="035C8C5D" w:rsidR="0054181B" w:rsidRPr="00BC29D6" w:rsidRDefault="00FC62E5" w:rsidP="009A66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C29D6">
              <w:rPr>
                <w:rFonts w:ascii="Times New Roman" w:hAnsi="Times New Roman" w:cs="Times New Roman"/>
                <w:sz w:val="18"/>
                <w:szCs w:val="18"/>
              </w:rPr>
              <w:t>Ala. Code § 34-25-5(a), 41-22-4</w:t>
            </w:r>
          </w:p>
        </w:tc>
        <w:tc>
          <w:tcPr>
            <w:tcW w:w="2710" w:type="dxa"/>
          </w:tcPr>
          <w:p w14:paraId="43F439F5" w14:textId="1081815D" w:rsidR="0054181B" w:rsidRDefault="00FC62E5" w:rsidP="009A66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9A66D0" w:rsidRPr="00EF2C99" w14:paraId="7866ECE7" w14:textId="77777777" w:rsidTr="009C250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85" w:type="dxa"/>
          </w:tcPr>
          <w:p w14:paraId="5D48BBFA" w14:textId="050AA5F1" w:rsidR="009A66D0" w:rsidRPr="00EF2C99" w:rsidRDefault="009A66D0" w:rsidP="009A66D0">
            <w:pPr>
              <w:jc w:val="center"/>
              <w:rPr>
                <w:rFonts w:ascii="Times New Roman" w:hAnsi="Times New Roman" w:cs="Times New Roman"/>
                <w:b w:val="0"/>
                <w:bCs w:val="0"/>
              </w:rPr>
            </w:pPr>
            <w:r>
              <w:rPr>
                <w:rFonts w:ascii="Times New Roman" w:hAnsi="Times New Roman" w:cs="Times New Roman"/>
                <w:b w:val="0"/>
                <w:bCs w:val="0"/>
              </w:rPr>
              <w:t>740-X-3-</w:t>
            </w:r>
            <w:r w:rsidR="00A40AF4">
              <w:rPr>
                <w:rFonts w:ascii="Times New Roman" w:hAnsi="Times New Roman" w:cs="Times New Roman"/>
                <w:b w:val="0"/>
                <w:bCs w:val="0"/>
              </w:rPr>
              <w:t>.</w:t>
            </w:r>
            <w:r>
              <w:rPr>
                <w:rFonts w:ascii="Times New Roman" w:hAnsi="Times New Roman" w:cs="Times New Roman"/>
                <w:b w:val="0"/>
                <w:bCs w:val="0"/>
              </w:rPr>
              <w:t>16 (k)</w:t>
            </w:r>
          </w:p>
        </w:tc>
        <w:tc>
          <w:tcPr>
            <w:tcW w:w="2880" w:type="dxa"/>
          </w:tcPr>
          <w:p w14:paraId="6C232949" w14:textId="21A7228F" w:rsidR="009A66D0" w:rsidRPr="00EF2C99" w:rsidRDefault="009A66D0" w:rsidP="009A66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Continued Education</w:t>
            </w:r>
          </w:p>
        </w:tc>
        <w:tc>
          <w:tcPr>
            <w:tcW w:w="7920" w:type="dxa"/>
          </w:tcPr>
          <w:p w14:paraId="5BB235AD" w14:textId="0B6B3FC8" w:rsidR="009A66D0" w:rsidRPr="00EF2C99" w:rsidRDefault="009A66D0" w:rsidP="009A66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Any licensee who requests or is granted an extension of time under this rule </w:t>
            </w:r>
            <w:r w:rsidRPr="009A66D0">
              <w:rPr>
                <w:rFonts w:ascii="Times New Roman" w:hAnsi="Times New Roman" w:cs="Times New Roman"/>
                <w:b/>
                <w:bCs/>
                <w:u w:val="single"/>
              </w:rPr>
              <w:t>shall</w:t>
            </w:r>
            <w:r>
              <w:rPr>
                <w:rFonts w:ascii="Times New Roman" w:hAnsi="Times New Roman" w:cs="Times New Roman"/>
              </w:rPr>
              <w:t xml:space="preserve"> remain subject to paragraphs (f), (g), (h), and (I), and </w:t>
            </w:r>
            <w:r w:rsidRPr="009A66D0">
              <w:rPr>
                <w:rFonts w:ascii="Times New Roman" w:hAnsi="Times New Roman" w:cs="Times New Roman"/>
                <w:b/>
                <w:bCs/>
                <w:u w:val="single"/>
              </w:rPr>
              <w:t xml:space="preserve">shall </w:t>
            </w:r>
            <w:r>
              <w:rPr>
                <w:rFonts w:ascii="Times New Roman" w:hAnsi="Times New Roman" w:cs="Times New Roman"/>
              </w:rPr>
              <w:t>note such extension on any report required thereunder.</w:t>
            </w:r>
          </w:p>
        </w:tc>
        <w:tc>
          <w:tcPr>
            <w:tcW w:w="2080" w:type="dxa"/>
          </w:tcPr>
          <w:p w14:paraId="1BF3BF8C" w14:textId="2C7A93EE" w:rsidR="009A66D0" w:rsidRPr="00EF2C99" w:rsidRDefault="009A66D0" w:rsidP="009A66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29D6">
              <w:rPr>
                <w:rFonts w:ascii="Times New Roman" w:hAnsi="Times New Roman" w:cs="Times New Roman"/>
                <w:sz w:val="18"/>
                <w:szCs w:val="18"/>
              </w:rPr>
              <w:t>Ala. Code § 34-25-5(a), 41-22-4</w:t>
            </w:r>
          </w:p>
        </w:tc>
        <w:tc>
          <w:tcPr>
            <w:tcW w:w="2710" w:type="dxa"/>
          </w:tcPr>
          <w:p w14:paraId="7108123B" w14:textId="7589D4BE" w:rsidR="009A66D0" w:rsidRPr="00EF2C99" w:rsidRDefault="009A66D0" w:rsidP="009A66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r>
      <w:tr w:rsidR="009A66D0" w:rsidRPr="00EF2C99" w14:paraId="2F43EB52" w14:textId="77777777" w:rsidTr="009C2506">
        <w:trPr>
          <w:trHeight w:val="296"/>
        </w:trPr>
        <w:tc>
          <w:tcPr>
            <w:cnfStyle w:val="001000000000" w:firstRow="0" w:lastRow="0" w:firstColumn="1" w:lastColumn="0" w:oddVBand="0" w:evenVBand="0" w:oddHBand="0" w:evenHBand="0" w:firstRowFirstColumn="0" w:firstRowLastColumn="0" w:lastRowFirstColumn="0" w:lastRowLastColumn="0"/>
            <w:tcW w:w="1685" w:type="dxa"/>
          </w:tcPr>
          <w:p w14:paraId="1E684ED3" w14:textId="1CCF03CB" w:rsidR="009A66D0" w:rsidRPr="00EF2C99" w:rsidRDefault="00A40AF4" w:rsidP="009A66D0">
            <w:pPr>
              <w:jc w:val="center"/>
              <w:rPr>
                <w:rFonts w:ascii="Times New Roman" w:hAnsi="Times New Roman" w:cs="Times New Roman"/>
                <w:b w:val="0"/>
                <w:bCs w:val="0"/>
              </w:rPr>
            </w:pPr>
            <w:r>
              <w:rPr>
                <w:rFonts w:ascii="Times New Roman" w:hAnsi="Times New Roman" w:cs="Times New Roman"/>
                <w:b w:val="0"/>
                <w:bCs w:val="0"/>
              </w:rPr>
              <w:t>740-X-4-.01 (b)</w:t>
            </w:r>
          </w:p>
        </w:tc>
        <w:tc>
          <w:tcPr>
            <w:tcW w:w="2880" w:type="dxa"/>
          </w:tcPr>
          <w:p w14:paraId="26423894" w14:textId="21C15F29" w:rsidR="009A66D0" w:rsidRPr="00EF2C99" w:rsidRDefault="00A40AF4" w:rsidP="009A66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Internship License Program</w:t>
            </w:r>
          </w:p>
        </w:tc>
        <w:tc>
          <w:tcPr>
            <w:tcW w:w="7920" w:type="dxa"/>
          </w:tcPr>
          <w:p w14:paraId="5939E83B" w14:textId="58FF4678" w:rsidR="009A66D0" w:rsidRPr="00EF2C99" w:rsidRDefault="00A40AF4" w:rsidP="009A66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An application for an internship license </w:t>
            </w:r>
            <w:r w:rsidRPr="00A40AF4">
              <w:rPr>
                <w:rFonts w:ascii="Times New Roman" w:hAnsi="Times New Roman" w:cs="Times New Roman"/>
                <w:b/>
                <w:bCs/>
                <w:u w:val="single"/>
              </w:rPr>
              <w:t xml:space="preserve">shall </w:t>
            </w:r>
            <w:r>
              <w:rPr>
                <w:rFonts w:ascii="Times New Roman" w:hAnsi="Times New Roman" w:cs="Times New Roman"/>
              </w:rPr>
              <w:t xml:space="preserve">be completed with necessary supporting documents by the applicant, in writing under oath, on forms prescribed and supplied by </w:t>
            </w:r>
            <w:r>
              <w:rPr>
                <w:rFonts w:ascii="Times New Roman" w:hAnsi="Times New Roman" w:cs="Times New Roman"/>
              </w:rPr>
              <w:lastRenderedPageBreak/>
              <w:t>the Board.  If an application is not completed within the six months following the Board’s notice to the applicant, the application will be void.</w:t>
            </w:r>
          </w:p>
        </w:tc>
        <w:tc>
          <w:tcPr>
            <w:tcW w:w="2080" w:type="dxa"/>
          </w:tcPr>
          <w:p w14:paraId="55814E98" w14:textId="44DA82BF" w:rsidR="009A66D0" w:rsidRPr="00EF2C99" w:rsidRDefault="00A40AF4" w:rsidP="009A66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C29D6">
              <w:rPr>
                <w:rFonts w:ascii="Times New Roman" w:hAnsi="Times New Roman" w:cs="Times New Roman"/>
                <w:sz w:val="18"/>
                <w:szCs w:val="18"/>
              </w:rPr>
              <w:lastRenderedPageBreak/>
              <w:t>Ala. Code § 34-25-5(a), 41-22-4</w:t>
            </w:r>
          </w:p>
        </w:tc>
        <w:tc>
          <w:tcPr>
            <w:tcW w:w="2710" w:type="dxa"/>
          </w:tcPr>
          <w:p w14:paraId="5CB10C56" w14:textId="0DD6AE95" w:rsidR="009A66D0" w:rsidRPr="00EF2C99" w:rsidRDefault="00A40AF4" w:rsidP="009A66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r>
      <w:tr w:rsidR="009A66D0" w:rsidRPr="00EF2C99" w14:paraId="50DC34D8" w14:textId="77777777" w:rsidTr="009C250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85" w:type="dxa"/>
          </w:tcPr>
          <w:p w14:paraId="777679A6" w14:textId="047E4C36" w:rsidR="009A66D0" w:rsidRPr="00EF2C99" w:rsidRDefault="004E61E7" w:rsidP="009A66D0">
            <w:pPr>
              <w:jc w:val="center"/>
              <w:rPr>
                <w:rFonts w:ascii="Times New Roman" w:hAnsi="Times New Roman" w:cs="Times New Roman"/>
                <w:b w:val="0"/>
                <w:bCs w:val="0"/>
              </w:rPr>
            </w:pPr>
            <w:r>
              <w:rPr>
                <w:rFonts w:ascii="Times New Roman" w:hAnsi="Times New Roman" w:cs="Times New Roman"/>
                <w:b w:val="0"/>
                <w:bCs w:val="0"/>
              </w:rPr>
              <w:t>740-X-4-.01 (e)</w:t>
            </w:r>
          </w:p>
        </w:tc>
        <w:tc>
          <w:tcPr>
            <w:tcW w:w="2880" w:type="dxa"/>
          </w:tcPr>
          <w:p w14:paraId="1DAB59F2" w14:textId="216F5F2E" w:rsidR="009A66D0" w:rsidRPr="00EF2C99" w:rsidRDefault="004E61E7" w:rsidP="009A66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Internship License Program</w:t>
            </w:r>
          </w:p>
        </w:tc>
        <w:tc>
          <w:tcPr>
            <w:tcW w:w="7920" w:type="dxa"/>
          </w:tcPr>
          <w:p w14:paraId="13C3C429" w14:textId="6278C6CE" w:rsidR="009A66D0" w:rsidRPr="00EF2C99" w:rsidRDefault="004E61E7" w:rsidP="009A66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 is the responsibility of each intern to contact his sponsor and to establish a schedule of meetings with is sponsor.  An intern </w:t>
            </w:r>
            <w:r w:rsidRPr="004E61E7">
              <w:rPr>
                <w:rFonts w:ascii="Times New Roman" w:hAnsi="Times New Roman" w:cs="Times New Roman"/>
                <w:b/>
                <w:bCs/>
                <w:u w:val="single"/>
              </w:rPr>
              <w:t>must</w:t>
            </w:r>
            <w:r>
              <w:rPr>
                <w:rFonts w:ascii="Times New Roman" w:hAnsi="Times New Roman" w:cs="Times New Roman"/>
              </w:rPr>
              <w:t xml:space="preserve"> meet with his sponsor no fewer </w:t>
            </w:r>
            <w:proofErr w:type="spellStart"/>
            <w:r>
              <w:rPr>
                <w:rFonts w:ascii="Times New Roman" w:hAnsi="Times New Roman" w:cs="Times New Roman"/>
              </w:rPr>
              <w:t>that</w:t>
            </w:r>
            <w:proofErr w:type="spellEnd"/>
            <w:r>
              <w:rPr>
                <w:rFonts w:ascii="Times New Roman" w:hAnsi="Times New Roman" w:cs="Times New Roman"/>
              </w:rPr>
              <w:t xml:space="preserve"> five times in each </w:t>
            </w:r>
            <w:proofErr w:type="gramStart"/>
            <w:r>
              <w:rPr>
                <w:rFonts w:ascii="Times New Roman" w:hAnsi="Times New Roman" w:cs="Times New Roman"/>
              </w:rPr>
              <w:t>sixty day</w:t>
            </w:r>
            <w:proofErr w:type="gramEnd"/>
            <w:r>
              <w:rPr>
                <w:rFonts w:ascii="Times New Roman" w:hAnsi="Times New Roman" w:cs="Times New Roman"/>
              </w:rPr>
              <w:t xml:space="preserve"> reporting period.</w:t>
            </w:r>
          </w:p>
        </w:tc>
        <w:tc>
          <w:tcPr>
            <w:tcW w:w="2080" w:type="dxa"/>
          </w:tcPr>
          <w:p w14:paraId="51A666FD" w14:textId="46EC1E9A" w:rsidR="009A66D0" w:rsidRPr="00EF2C99" w:rsidRDefault="004E61E7" w:rsidP="009A66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29D6">
              <w:rPr>
                <w:rFonts w:ascii="Times New Roman" w:hAnsi="Times New Roman" w:cs="Times New Roman"/>
                <w:sz w:val="18"/>
                <w:szCs w:val="18"/>
              </w:rPr>
              <w:t>Ala. Code § 34-25-5(a), 41-22-4</w:t>
            </w:r>
          </w:p>
        </w:tc>
        <w:tc>
          <w:tcPr>
            <w:tcW w:w="2710" w:type="dxa"/>
          </w:tcPr>
          <w:p w14:paraId="5E687757" w14:textId="77777777" w:rsidR="009A66D0" w:rsidRDefault="004E61E7" w:rsidP="009A66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p w14:paraId="77C9DC16" w14:textId="576FBA8E" w:rsidR="004E61E7" w:rsidRPr="00EF2C99" w:rsidRDefault="004E61E7" w:rsidP="009A66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9A66D0" w:rsidRPr="00EF2C99" w14:paraId="262EF766" w14:textId="77777777" w:rsidTr="009C2506">
        <w:trPr>
          <w:trHeight w:val="296"/>
        </w:trPr>
        <w:tc>
          <w:tcPr>
            <w:cnfStyle w:val="001000000000" w:firstRow="0" w:lastRow="0" w:firstColumn="1" w:lastColumn="0" w:oddVBand="0" w:evenVBand="0" w:oddHBand="0" w:evenHBand="0" w:firstRowFirstColumn="0" w:firstRowLastColumn="0" w:lastRowFirstColumn="0" w:lastRowLastColumn="0"/>
            <w:tcW w:w="1685" w:type="dxa"/>
          </w:tcPr>
          <w:p w14:paraId="7145A12C" w14:textId="1E12C547" w:rsidR="009A66D0" w:rsidRPr="00EF2C99" w:rsidRDefault="004E61E7" w:rsidP="009A66D0">
            <w:pPr>
              <w:jc w:val="center"/>
              <w:rPr>
                <w:rFonts w:ascii="Times New Roman" w:hAnsi="Times New Roman" w:cs="Times New Roman"/>
                <w:b w:val="0"/>
                <w:bCs w:val="0"/>
              </w:rPr>
            </w:pPr>
            <w:r>
              <w:rPr>
                <w:rFonts w:ascii="Times New Roman" w:hAnsi="Times New Roman" w:cs="Times New Roman"/>
                <w:b w:val="0"/>
                <w:bCs w:val="0"/>
              </w:rPr>
              <w:t xml:space="preserve">740-X-4-.01 (h) </w:t>
            </w:r>
          </w:p>
        </w:tc>
        <w:tc>
          <w:tcPr>
            <w:tcW w:w="2880" w:type="dxa"/>
          </w:tcPr>
          <w:p w14:paraId="4DE93F9A" w14:textId="5884BE1B" w:rsidR="009A66D0" w:rsidRPr="00EF2C99" w:rsidRDefault="004E61E7" w:rsidP="009A66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Internship License Program</w:t>
            </w:r>
          </w:p>
        </w:tc>
        <w:tc>
          <w:tcPr>
            <w:tcW w:w="7920" w:type="dxa"/>
          </w:tcPr>
          <w:p w14:paraId="080A2C0E" w14:textId="75BE456D" w:rsidR="009A66D0" w:rsidRPr="00EF2C99" w:rsidRDefault="004E61E7" w:rsidP="009A66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During the internship period, the intern </w:t>
            </w:r>
            <w:r w:rsidRPr="004E61E7">
              <w:rPr>
                <w:rFonts w:ascii="Times New Roman" w:hAnsi="Times New Roman" w:cs="Times New Roman"/>
                <w:b/>
                <w:bCs/>
                <w:u w:val="single"/>
              </w:rPr>
              <w:t>must</w:t>
            </w:r>
            <w:r>
              <w:rPr>
                <w:rFonts w:ascii="Times New Roman" w:hAnsi="Times New Roman" w:cs="Times New Roman"/>
              </w:rPr>
              <w:t xml:space="preserve"> complete all other qualification requirements prescribed by the Polygraph Examiners Act or by the Board.</w:t>
            </w:r>
          </w:p>
        </w:tc>
        <w:tc>
          <w:tcPr>
            <w:tcW w:w="2080" w:type="dxa"/>
          </w:tcPr>
          <w:p w14:paraId="0839CE9D" w14:textId="1F7A6E85" w:rsidR="009A66D0" w:rsidRPr="00EF2C99" w:rsidRDefault="004E61E7" w:rsidP="009A66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C29D6">
              <w:rPr>
                <w:rFonts w:ascii="Times New Roman" w:hAnsi="Times New Roman" w:cs="Times New Roman"/>
                <w:sz w:val="18"/>
                <w:szCs w:val="18"/>
              </w:rPr>
              <w:t>Ala. Code § 34-25-5(a), 41-22-4</w:t>
            </w:r>
          </w:p>
        </w:tc>
        <w:tc>
          <w:tcPr>
            <w:tcW w:w="2710" w:type="dxa"/>
          </w:tcPr>
          <w:p w14:paraId="2CB82471" w14:textId="36EEAAFA" w:rsidR="009A66D0" w:rsidRPr="00EF2C99" w:rsidRDefault="004E61E7" w:rsidP="009A66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9A66D0" w:rsidRPr="00EF2C99" w14:paraId="2BD30A48" w14:textId="77777777" w:rsidTr="009C250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85" w:type="dxa"/>
          </w:tcPr>
          <w:p w14:paraId="5FF755C3" w14:textId="39F65EE3" w:rsidR="009A66D0" w:rsidRPr="00EF2C99" w:rsidRDefault="004E61E7" w:rsidP="009A66D0">
            <w:pPr>
              <w:jc w:val="center"/>
              <w:rPr>
                <w:rFonts w:ascii="Times New Roman" w:hAnsi="Times New Roman" w:cs="Times New Roman"/>
                <w:b w:val="0"/>
                <w:bCs w:val="0"/>
              </w:rPr>
            </w:pPr>
            <w:r>
              <w:rPr>
                <w:rFonts w:ascii="Times New Roman" w:hAnsi="Times New Roman" w:cs="Times New Roman"/>
                <w:b w:val="0"/>
                <w:bCs w:val="0"/>
              </w:rPr>
              <w:t>740-X-5-.03 (j)</w:t>
            </w:r>
          </w:p>
        </w:tc>
        <w:tc>
          <w:tcPr>
            <w:tcW w:w="2880" w:type="dxa"/>
          </w:tcPr>
          <w:p w14:paraId="19F67EE1" w14:textId="6D94A84B" w:rsidR="009A66D0" w:rsidRPr="00EF2C99" w:rsidRDefault="004E61E7" w:rsidP="009A66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Incompetency Defined</w:t>
            </w:r>
          </w:p>
        </w:tc>
        <w:tc>
          <w:tcPr>
            <w:tcW w:w="7920" w:type="dxa"/>
          </w:tcPr>
          <w:p w14:paraId="4806B0B3" w14:textId="5F2375CE" w:rsidR="009A66D0" w:rsidRPr="00EF2C99" w:rsidRDefault="004E61E7" w:rsidP="009A66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No examiner will conduct a pre-test interview in any manner other than personally and an examiner </w:t>
            </w:r>
            <w:r w:rsidRPr="004E61E7">
              <w:rPr>
                <w:rFonts w:ascii="Times New Roman" w:hAnsi="Times New Roman" w:cs="Times New Roman"/>
                <w:b/>
                <w:bCs/>
                <w:u w:val="single"/>
              </w:rPr>
              <w:t>must</w:t>
            </w:r>
            <w:r>
              <w:rPr>
                <w:rFonts w:ascii="Times New Roman" w:hAnsi="Times New Roman" w:cs="Times New Roman"/>
              </w:rPr>
              <w:t xml:space="preserve"> conduct each pre-test interview, in </w:t>
            </w:r>
            <w:proofErr w:type="spellStart"/>
            <w:proofErr w:type="gramStart"/>
            <w:r>
              <w:rPr>
                <w:rFonts w:ascii="Times New Roman" w:hAnsi="Times New Roman" w:cs="Times New Roman"/>
              </w:rPr>
              <w:t>it’s</w:t>
            </w:r>
            <w:proofErr w:type="spellEnd"/>
            <w:proofErr w:type="gramEnd"/>
            <w:r>
              <w:rPr>
                <w:rFonts w:ascii="Times New Roman" w:hAnsi="Times New Roman" w:cs="Times New Roman"/>
              </w:rPr>
              <w:t xml:space="preserve"> entirety, personally.</w:t>
            </w:r>
          </w:p>
        </w:tc>
        <w:tc>
          <w:tcPr>
            <w:tcW w:w="2080" w:type="dxa"/>
          </w:tcPr>
          <w:p w14:paraId="206E4872" w14:textId="6E6B4F1A" w:rsidR="009A66D0" w:rsidRPr="00EF2C99" w:rsidRDefault="004E61E7" w:rsidP="009A66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29D6">
              <w:rPr>
                <w:rFonts w:ascii="Times New Roman" w:hAnsi="Times New Roman" w:cs="Times New Roman"/>
                <w:sz w:val="18"/>
                <w:szCs w:val="18"/>
              </w:rPr>
              <w:t>Ala. Code § 34-25-5(a), 41-22-4</w:t>
            </w:r>
          </w:p>
        </w:tc>
        <w:tc>
          <w:tcPr>
            <w:tcW w:w="2710" w:type="dxa"/>
          </w:tcPr>
          <w:p w14:paraId="41DDF490" w14:textId="25C68E89" w:rsidR="009A66D0" w:rsidRPr="00EF2C99" w:rsidRDefault="004E61E7" w:rsidP="009A66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9A66D0" w:rsidRPr="00EF2C99" w14:paraId="2A21D706" w14:textId="77777777" w:rsidTr="009C2506">
        <w:trPr>
          <w:trHeight w:val="296"/>
        </w:trPr>
        <w:tc>
          <w:tcPr>
            <w:cnfStyle w:val="001000000000" w:firstRow="0" w:lastRow="0" w:firstColumn="1" w:lastColumn="0" w:oddVBand="0" w:evenVBand="0" w:oddHBand="0" w:evenHBand="0" w:firstRowFirstColumn="0" w:firstRowLastColumn="0" w:lastRowFirstColumn="0" w:lastRowLastColumn="0"/>
            <w:tcW w:w="1685" w:type="dxa"/>
          </w:tcPr>
          <w:p w14:paraId="5E1D678F" w14:textId="788FAB08" w:rsidR="009A66D0" w:rsidRPr="00EF2C99" w:rsidRDefault="004E61E7" w:rsidP="009A66D0">
            <w:pPr>
              <w:jc w:val="center"/>
              <w:rPr>
                <w:rFonts w:ascii="Times New Roman" w:hAnsi="Times New Roman" w:cs="Times New Roman"/>
                <w:b w:val="0"/>
                <w:bCs w:val="0"/>
              </w:rPr>
            </w:pPr>
            <w:r>
              <w:rPr>
                <w:rFonts w:ascii="Times New Roman" w:hAnsi="Times New Roman" w:cs="Times New Roman"/>
                <w:b w:val="0"/>
                <w:bCs w:val="0"/>
              </w:rPr>
              <w:t>740—6-.02 (3)</w:t>
            </w:r>
          </w:p>
        </w:tc>
        <w:tc>
          <w:tcPr>
            <w:tcW w:w="2880" w:type="dxa"/>
          </w:tcPr>
          <w:p w14:paraId="00B41C46" w14:textId="2D512484" w:rsidR="009A66D0" w:rsidRPr="00EF2C99" w:rsidRDefault="004E61E7" w:rsidP="009A66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Proceedings On Complaints</w:t>
            </w:r>
          </w:p>
        </w:tc>
        <w:tc>
          <w:tcPr>
            <w:tcW w:w="7920" w:type="dxa"/>
          </w:tcPr>
          <w:p w14:paraId="2AB71228" w14:textId="0FD88B1C" w:rsidR="009A66D0" w:rsidRPr="00EF2C99" w:rsidRDefault="004E61E7" w:rsidP="009A66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Board </w:t>
            </w:r>
            <w:r w:rsidRPr="00294AEC">
              <w:rPr>
                <w:rFonts w:ascii="Times New Roman" w:hAnsi="Times New Roman" w:cs="Times New Roman"/>
                <w:b/>
                <w:bCs/>
                <w:u w:val="single"/>
              </w:rPr>
              <w:t>shall</w:t>
            </w:r>
            <w:r>
              <w:rPr>
                <w:rFonts w:ascii="Times New Roman" w:hAnsi="Times New Roman" w:cs="Times New Roman"/>
              </w:rPr>
              <w:t xml:space="preserve"> begin proceedings to suspend or revoke a polygraph examiner’s license whenever a complaint is made to the Board unless the Board determines, after investigatio</w:t>
            </w:r>
            <w:r w:rsidR="00294AEC">
              <w:rPr>
                <w:rFonts w:ascii="Times New Roman" w:hAnsi="Times New Roman" w:cs="Times New Roman"/>
              </w:rPr>
              <w:t>n or an informal hearing, that the facts do not support a claim that the act or these regulations have been violated.</w:t>
            </w:r>
          </w:p>
        </w:tc>
        <w:tc>
          <w:tcPr>
            <w:tcW w:w="2080" w:type="dxa"/>
          </w:tcPr>
          <w:p w14:paraId="18AD5D6F" w14:textId="015D5EE2" w:rsidR="009A66D0" w:rsidRPr="00EF2C99" w:rsidRDefault="00294AEC" w:rsidP="009A66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C29D6">
              <w:rPr>
                <w:rFonts w:ascii="Times New Roman" w:hAnsi="Times New Roman" w:cs="Times New Roman"/>
                <w:sz w:val="18"/>
                <w:szCs w:val="18"/>
              </w:rPr>
              <w:t>Ala. Code § 34-25-5(a), 41-22-4</w:t>
            </w:r>
          </w:p>
        </w:tc>
        <w:tc>
          <w:tcPr>
            <w:tcW w:w="2710" w:type="dxa"/>
          </w:tcPr>
          <w:p w14:paraId="4DE6210C" w14:textId="1AB334C6" w:rsidR="00294AEC" w:rsidRPr="00EF2C99" w:rsidRDefault="00294AEC" w:rsidP="00294A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r>
      <w:tr w:rsidR="009A66D0" w:rsidRPr="00EF2C99" w14:paraId="7EF2B2B8" w14:textId="77777777" w:rsidTr="009C250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85" w:type="dxa"/>
          </w:tcPr>
          <w:p w14:paraId="7A8DE4D8" w14:textId="6C070D60" w:rsidR="009A66D0" w:rsidRPr="00EF2C99" w:rsidRDefault="00294AEC" w:rsidP="009A66D0">
            <w:pPr>
              <w:jc w:val="center"/>
              <w:rPr>
                <w:rFonts w:ascii="Times New Roman" w:hAnsi="Times New Roman" w:cs="Times New Roman"/>
                <w:b w:val="0"/>
                <w:bCs w:val="0"/>
              </w:rPr>
            </w:pPr>
            <w:r>
              <w:rPr>
                <w:rFonts w:ascii="Times New Roman" w:hAnsi="Times New Roman" w:cs="Times New Roman"/>
                <w:b w:val="0"/>
                <w:bCs w:val="0"/>
              </w:rPr>
              <w:t>740-X-6-.03</w:t>
            </w:r>
          </w:p>
        </w:tc>
        <w:tc>
          <w:tcPr>
            <w:tcW w:w="2880" w:type="dxa"/>
          </w:tcPr>
          <w:p w14:paraId="4E18193B" w14:textId="1B3D4742" w:rsidR="009A66D0" w:rsidRPr="00EF2C99" w:rsidRDefault="00294AEC" w:rsidP="009A66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Inspection Of Records And Documents By The Board</w:t>
            </w:r>
          </w:p>
        </w:tc>
        <w:tc>
          <w:tcPr>
            <w:tcW w:w="7920" w:type="dxa"/>
          </w:tcPr>
          <w:p w14:paraId="5A83E548" w14:textId="6E814DF4" w:rsidR="009A66D0" w:rsidRPr="00EF2C99" w:rsidRDefault="00294AEC" w:rsidP="009A66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Board may authorize an inspection of all opinions, reports, charts, question lists and other records relating to any polygraph examination performed in the State of Alabama.  Such inspection </w:t>
            </w:r>
            <w:r w:rsidRPr="00294AEC">
              <w:rPr>
                <w:rFonts w:ascii="Times New Roman" w:hAnsi="Times New Roman" w:cs="Times New Roman"/>
                <w:b/>
                <w:bCs/>
                <w:u w:val="single"/>
              </w:rPr>
              <w:t>shall</w:t>
            </w:r>
            <w:r>
              <w:rPr>
                <w:rFonts w:ascii="Times New Roman" w:hAnsi="Times New Roman" w:cs="Times New Roman"/>
              </w:rPr>
              <w:t xml:space="preserve"> be for the purpose of determining if there has been any violation of the provisions of these regulations.  The Board may direct that the inspection take place at the location of the records or at a Board meeting.</w:t>
            </w:r>
          </w:p>
        </w:tc>
        <w:tc>
          <w:tcPr>
            <w:tcW w:w="2080" w:type="dxa"/>
          </w:tcPr>
          <w:p w14:paraId="0D8CDC61" w14:textId="71988D5D" w:rsidR="009A66D0" w:rsidRPr="00EF2C99" w:rsidRDefault="00294AEC" w:rsidP="009A66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29D6">
              <w:rPr>
                <w:rFonts w:ascii="Times New Roman" w:hAnsi="Times New Roman" w:cs="Times New Roman"/>
                <w:sz w:val="18"/>
                <w:szCs w:val="18"/>
              </w:rPr>
              <w:t>Ala. Code § 34-25-5(a), 41-22-4</w:t>
            </w:r>
          </w:p>
        </w:tc>
        <w:tc>
          <w:tcPr>
            <w:tcW w:w="2710" w:type="dxa"/>
          </w:tcPr>
          <w:p w14:paraId="6FEF36F3" w14:textId="04740F37" w:rsidR="009A66D0" w:rsidRPr="00EF2C99" w:rsidRDefault="00294AEC" w:rsidP="009A66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9A66D0" w:rsidRPr="00EF2C99" w14:paraId="3A4CEE37" w14:textId="77777777" w:rsidTr="00922FDB">
        <w:trPr>
          <w:trHeight w:val="96"/>
        </w:trPr>
        <w:tc>
          <w:tcPr>
            <w:cnfStyle w:val="001000000000" w:firstRow="0" w:lastRow="0" w:firstColumn="1" w:lastColumn="0" w:oddVBand="0" w:evenVBand="0" w:oddHBand="0" w:evenHBand="0" w:firstRowFirstColumn="0" w:firstRowLastColumn="0" w:lastRowFirstColumn="0" w:lastRowLastColumn="0"/>
            <w:tcW w:w="1685" w:type="dxa"/>
          </w:tcPr>
          <w:p w14:paraId="41A746C9" w14:textId="195F36C9" w:rsidR="009A66D0" w:rsidRPr="00EF2C99" w:rsidRDefault="009A66D0" w:rsidP="009A66D0">
            <w:pPr>
              <w:jc w:val="center"/>
              <w:rPr>
                <w:rFonts w:ascii="Times New Roman" w:hAnsi="Times New Roman" w:cs="Times New Roman"/>
                <w:b w:val="0"/>
                <w:bCs w:val="0"/>
              </w:rPr>
            </w:pPr>
          </w:p>
        </w:tc>
        <w:tc>
          <w:tcPr>
            <w:tcW w:w="2880" w:type="dxa"/>
          </w:tcPr>
          <w:p w14:paraId="1E6D254E" w14:textId="409B1AC8" w:rsidR="009A66D0" w:rsidRPr="00EF2C99" w:rsidRDefault="009A66D0" w:rsidP="009A66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920" w:type="dxa"/>
          </w:tcPr>
          <w:p w14:paraId="4283E1D5" w14:textId="4BE58E90" w:rsidR="009A66D0" w:rsidRPr="00EF2C99" w:rsidRDefault="009A66D0" w:rsidP="009A66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80" w:type="dxa"/>
          </w:tcPr>
          <w:p w14:paraId="5C3CE332" w14:textId="10FFDB11" w:rsidR="009A66D0" w:rsidRPr="00EF2C99" w:rsidRDefault="009A66D0" w:rsidP="009A66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710" w:type="dxa"/>
          </w:tcPr>
          <w:p w14:paraId="26E4E868" w14:textId="295EC257" w:rsidR="009A66D0" w:rsidRPr="00EF2C99" w:rsidRDefault="009A66D0" w:rsidP="009A66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66D0" w:rsidRPr="00EF2C99" w14:paraId="2B43BDE9" w14:textId="77777777" w:rsidTr="00922FDB">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1685" w:type="dxa"/>
          </w:tcPr>
          <w:p w14:paraId="69A47008" w14:textId="77777777" w:rsidR="009A66D0" w:rsidRPr="00EF2C99" w:rsidRDefault="009A66D0" w:rsidP="009A66D0">
            <w:pPr>
              <w:jc w:val="center"/>
              <w:rPr>
                <w:rFonts w:ascii="Times New Roman" w:hAnsi="Times New Roman" w:cs="Times New Roman"/>
                <w:b w:val="0"/>
                <w:bCs w:val="0"/>
              </w:rPr>
            </w:pPr>
          </w:p>
        </w:tc>
        <w:tc>
          <w:tcPr>
            <w:tcW w:w="2880" w:type="dxa"/>
          </w:tcPr>
          <w:p w14:paraId="728F06BD" w14:textId="77777777" w:rsidR="009A66D0" w:rsidRPr="00EF2C99" w:rsidRDefault="009A66D0" w:rsidP="009A66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920" w:type="dxa"/>
          </w:tcPr>
          <w:p w14:paraId="16E5FD02" w14:textId="77777777" w:rsidR="009A66D0" w:rsidRPr="00EF2C99" w:rsidRDefault="009A66D0" w:rsidP="009A66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80" w:type="dxa"/>
          </w:tcPr>
          <w:p w14:paraId="74027BEA" w14:textId="587B8D3B" w:rsidR="009A66D0" w:rsidRPr="00EF2C99" w:rsidRDefault="009A66D0" w:rsidP="009A66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710" w:type="dxa"/>
          </w:tcPr>
          <w:p w14:paraId="1E58B892" w14:textId="77D5273B" w:rsidR="009A66D0" w:rsidRPr="00EF2C99" w:rsidRDefault="009A66D0" w:rsidP="009A66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9A66D0" w:rsidRPr="00EF2C99" w14:paraId="465919A2" w14:textId="77777777" w:rsidTr="009C2506">
        <w:trPr>
          <w:trHeight w:val="296"/>
        </w:trPr>
        <w:tc>
          <w:tcPr>
            <w:cnfStyle w:val="001000000000" w:firstRow="0" w:lastRow="0" w:firstColumn="1" w:lastColumn="0" w:oddVBand="0" w:evenVBand="0" w:oddHBand="0" w:evenHBand="0" w:firstRowFirstColumn="0" w:firstRowLastColumn="0" w:lastRowFirstColumn="0" w:lastRowLastColumn="0"/>
            <w:tcW w:w="1685" w:type="dxa"/>
          </w:tcPr>
          <w:p w14:paraId="0ACCD4EE" w14:textId="77777777" w:rsidR="009A66D0" w:rsidRPr="00EF2C99" w:rsidRDefault="009A66D0" w:rsidP="009A66D0">
            <w:pPr>
              <w:jc w:val="center"/>
              <w:rPr>
                <w:rFonts w:ascii="Times New Roman" w:hAnsi="Times New Roman" w:cs="Times New Roman"/>
                <w:b w:val="0"/>
                <w:bCs w:val="0"/>
              </w:rPr>
            </w:pPr>
          </w:p>
        </w:tc>
        <w:tc>
          <w:tcPr>
            <w:tcW w:w="2880" w:type="dxa"/>
          </w:tcPr>
          <w:p w14:paraId="0B680906" w14:textId="77777777" w:rsidR="009A66D0" w:rsidRPr="00EF2C99" w:rsidRDefault="009A66D0" w:rsidP="009A66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920" w:type="dxa"/>
          </w:tcPr>
          <w:p w14:paraId="674C9480" w14:textId="77777777" w:rsidR="009A66D0" w:rsidRPr="00EF2C99" w:rsidRDefault="009A66D0" w:rsidP="009A66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80" w:type="dxa"/>
          </w:tcPr>
          <w:p w14:paraId="312EE001" w14:textId="1027F0C6" w:rsidR="009A66D0" w:rsidRPr="00EF2C99" w:rsidRDefault="009A66D0" w:rsidP="009A66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710" w:type="dxa"/>
          </w:tcPr>
          <w:p w14:paraId="6E54625F" w14:textId="3E640AAF" w:rsidR="009A66D0" w:rsidRPr="00EF2C99" w:rsidRDefault="009A66D0" w:rsidP="009A66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94AEC" w:rsidRPr="00EF2C99" w14:paraId="44D70172" w14:textId="77777777" w:rsidTr="009C250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85" w:type="dxa"/>
          </w:tcPr>
          <w:p w14:paraId="00854FB6" w14:textId="39A0A27B" w:rsidR="00294AEC" w:rsidRPr="00EF2C99" w:rsidRDefault="00294AEC" w:rsidP="00294AEC">
            <w:pPr>
              <w:jc w:val="center"/>
              <w:rPr>
                <w:rFonts w:ascii="Times New Roman" w:hAnsi="Times New Roman" w:cs="Times New Roman"/>
                <w:b w:val="0"/>
                <w:bCs w:val="0"/>
              </w:rPr>
            </w:pPr>
            <w:r>
              <w:rPr>
                <w:rFonts w:ascii="Times New Roman" w:hAnsi="Times New Roman" w:cs="Times New Roman"/>
                <w:b w:val="0"/>
                <w:bCs w:val="0"/>
              </w:rPr>
              <w:t>740-X-6-.04</w:t>
            </w:r>
          </w:p>
        </w:tc>
        <w:tc>
          <w:tcPr>
            <w:tcW w:w="2880" w:type="dxa"/>
          </w:tcPr>
          <w:p w14:paraId="2E7FFF2B" w14:textId="62862CC9" w:rsidR="00294AEC" w:rsidRPr="00EF2C99" w:rsidRDefault="00294AEC" w:rsidP="00294A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Preservation Of Records And Documents</w:t>
            </w:r>
          </w:p>
        </w:tc>
        <w:tc>
          <w:tcPr>
            <w:tcW w:w="7920" w:type="dxa"/>
          </w:tcPr>
          <w:p w14:paraId="481D0E18" w14:textId="378DA9A6" w:rsidR="00294AEC" w:rsidRPr="00EF2C99" w:rsidRDefault="00294AEC" w:rsidP="00294A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All examiners will preserve and keep on file for a minimum of two years after each polygraph examination all opinions, reports, charts, question lists, and other records relating to the polygraph examination.  These records and documents, along with any others that are preserved, </w:t>
            </w:r>
            <w:r w:rsidRPr="00294AEC">
              <w:rPr>
                <w:rFonts w:ascii="Times New Roman" w:hAnsi="Times New Roman" w:cs="Times New Roman"/>
                <w:b/>
                <w:bCs/>
                <w:u w:val="single"/>
              </w:rPr>
              <w:t>shall</w:t>
            </w:r>
            <w:r>
              <w:rPr>
                <w:rFonts w:ascii="Times New Roman" w:hAnsi="Times New Roman" w:cs="Times New Roman"/>
              </w:rPr>
              <w:t xml:space="preserve"> be subject to inspection and examination by the Board as provided in Rule 740-X-6-.03.</w:t>
            </w:r>
          </w:p>
        </w:tc>
        <w:tc>
          <w:tcPr>
            <w:tcW w:w="2080" w:type="dxa"/>
          </w:tcPr>
          <w:p w14:paraId="7F6CD159" w14:textId="5CB21C7E" w:rsidR="00294AEC" w:rsidRPr="00EF2C99" w:rsidRDefault="00294AEC" w:rsidP="00294A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29D6">
              <w:rPr>
                <w:rFonts w:ascii="Times New Roman" w:hAnsi="Times New Roman" w:cs="Times New Roman"/>
                <w:sz w:val="18"/>
                <w:szCs w:val="18"/>
              </w:rPr>
              <w:t>Ala. Code § 34-25-5(a), 41-22-4</w:t>
            </w:r>
          </w:p>
        </w:tc>
        <w:tc>
          <w:tcPr>
            <w:tcW w:w="2710" w:type="dxa"/>
          </w:tcPr>
          <w:p w14:paraId="0CA838C9" w14:textId="37FBE6DD" w:rsidR="00294AEC" w:rsidRPr="00EF2C99" w:rsidRDefault="00294AEC" w:rsidP="00294A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294AEC" w:rsidRPr="00EF2C99" w14:paraId="2C4A7699" w14:textId="77777777" w:rsidTr="009C2506">
        <w:trPr>
          <w:trHeight w:val="296"/>
        </w:trPr>
        <w:tc>
          <w:tcPr>
            <w:cnfStyle w:val="001000000000" w:firstRow="0" w:lastRow="0" w:firstColumn="1" w:lastColumn="0" w:oddVBand="0" w:evenVBand="0" w:oddHBand="0" w:evenHBand="0" w:firstRowFirstColumn="0" w:firstRowLastColumn="0" w:lastRowFirstColumn="0" w:lastRowLastColumn="0"/>
            <w:tcW w:w="1685" w:type="dxa"/>
          </w:tcPr>
          <w:p w14:paraId="0A139816" w14:textId="75DADB5E" w:rsidR="00294AEC" w:rsidRPr="00EF2C99" w:rsidRDefault="007A7334" w:rsidP="00294AEC">
            <w:pPr>
              <w:jc w:val="center"/>
              <w:rPr>
                <w:rFonts w:ascii="Times New Roman" w:hAnsi="Times New Roman" w:cs="Times New Roman"/>
                <w:b w:val="0"/>
                <w:bCs w:val="0"/>
              </w:rPr>
            </w:pPr>
            <w:r>
              <w:rPr>
                <w:rFonts w:ascii="Times New Roman" w:hAnsi="Times New Roman" w:cs="Times New Roman"/>
                <w:b w:val="0"/>
                <w:bCs w:val="0"/>
              </w:rPr>
              <w:t xml:space="preserve">740-X-7-.01 </w:t>
            </w:r>
          </w:p>
        </w:tc>
        <w:tc>
          <w:tcPr>
            <w:tcW w:w="2880" w:type="dxa"/>
          </w:tcPr>
          <w:p w14:paraId="1AF50AA7" w14:textId="39F3AD82" w:rsidR="00294AEC" w:rsidRPr="00EF2C99" w:rsidRDefault="007A7334" w:rsidP="00294A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Applicability Of These Rules And Regulations</w:t>
            </w:r>
          </w:p>
        </w:tc>
        <w:tc>
          <w:tcPr>
            <w:tcW w:w="7920" w:type="dxa"/>
          </w:tcPr>
          <w:p w14:paraId="67444F90" w14:textId="4C59ABBF" w:rsidR="00294AEC" w:rsidRPr="00EF2C99" w:rsidRDefault="007A7334" w:rsidP="00294A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 On their effective date, these rules and regulations </w:t>
            </w:r>
            <w:r w:rsidRPr="007A7334">
              <w:rPr>
                <w:rFonts w:ascii="Times New Roman" w:hAnsi="Times New Roman" w:cs="Times New Roman"/>
                <w:b/>
                <w:bCs/>
                <w:u w:val="single"/>
              </w:rPr>
              <w:t>shall</w:t>
            </w:r>
            <w:r>
              <w:rPr>
                <w:rFonts w:ascii="Times New Roman" w:hAnsi="Times New Roman" w:cs="Times New Roman"/>
              </w:rPr>
              <w:t xml:space="preserve"> supersede and replace the rules and regulations previously adopted by the Board, and these rules and regulations will remain in effect until superseded, replaced, or amended by future rules and regulations.  (2) Conduct and action occurring before the effective date of these rules and regulations </w:t>
            </w:r>
            <w:r w:rsidRPr="007A7334">
              <w:rPr>
                <w:rFonts w:ascii="Times New Roman" w:hAnsi="Times New Roman" w:cs="Times New Roman"/>
                <w:b/>
                <w:bCs/>
                <w:u w:val="single"/>
              </w:rPr>
              <w:t>shall</w:t>
            </w:r>
            <w:r>
              <w:rPr>
                <w:rFonts w:ascii="Times New Roman" w:hAnsi="Times New Roman" w:cs="Times New Roman"/>
              </w:rPr>
              <w:t xml:space="preserve"> be governed by rules and regulations which were in effect at the </w:t>
            </w:r>
            <w:r>
              <w:rPr>
                <w:rFonts w:ascii="Times New Roman" w:hAnsi="Times New Roman" w:cs="Times New Roman"/>
              </w:rPr>
              <w:lastRenderedPageBreak/>
              <w:t xml:space="preserve">time of the conduct and action occurred.  (3) These rules and regulations </w:t>
            </w:r>
            <w:r w:rsidRPr="007A7334">
              <w:rPr>
                <w:rFonts w:ascii="Times New Roman" w:hAnsi="Times New Roman" w:cs="Times New Roman"/>
                <w:b/>
                <w:bCs/>
                <w:u w:val="single"/>
              </w:rPr>
              <w:t xml:space="preserve">shall </w:t>
            </w:r>
            <w:r>
              <w:rPr>
                <w:rFonts w:ascii="Times New Roman" w:hAnsi="Times New Roman" w:cs="Times New Roman"/>
              </w:rPr>
              <w:t xml:space="preserve">apply to and govern all conduct and action occurring after their effective date. </w:t>
            </w:r>
          </w:p>
        </w:tc>
        <w:tc>
          <w:tcPr>
            <w:tcW w:w="2080" w:type="dxa"/>
          </w:tcPr>
          <w:p w14:paraId="45A66B0E" w14:textId="271E942E" w:rsidR="00294AEC" w:rsidRPr="00EF2C99" w:rsidRDefault="007A7334" w:rsidP="00294A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C29D6">
              <w:rPr>
                <w:rFonts w:ascii="Times New Roman" w:hAnsi="Times New Roman" w:cs="Times New Roman"/>
                <w:sz w:val="18"/>
                <w:szCs w:val="18"/>
              </w:rPr>
              <w:lastRenderedPageBreak/>
              <w:t>Ala. Code § 34-25-5(a), 41-22-4</w:t>
            </w:r>
          </w:p>
        </w:tc>
        <w:tc>
          <w:tcPr>
            <w:tcW w:w="2710" w:type="dxa"/>
          </w:tcPr>
          <w:p w14:paraId="1C65CF61" w14:textId="5B2781B9" w:rsidR="00294AEC" w:rsidRPr="00EF2C99" w:rsidRDefault="007A7334" w:rsidP="00294A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bl>
    <w:p w14:paraId="0CFC23ED" w14:textId="77777777" w:rsidR="001D2D93" w:rsidRPr="00EF2C99" w:rsidRDefault="001D2D93" w:rsidP="00691EC3">
      <w:pPr>
        <w:rPr>
          <w:rFonts w:ascii="Times New Roman" w:hAnsi="Times New Roman" w:cs="Times New Roman"/>
        </w:rPr>
      </w:pPr>
    </w:p>
    <w:sectPr w:rsidR="001D2D93" w:rsidRPr="00EF2C99" w:rsidSect="002D2577">
      <w:headerReference w:type="default" r:id="rId9"/>
      <w:footerReference w:type="default" r:id="rId10"/>
      <w:pgSz w:w="20160" w:h="12240" w:orient="landscape" w:code="5"/>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0E579CCD" w14:textId="52272D14" w:rsidR="0054181B" w:rsidRDefault="0054181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579C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579CCD" w16cid:durableId="28BD87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221DF" w14:textId="77777777" w:rsidR="00A50B40" w:rsidRDefault="00A50B40" w:rsidP="00E60900">
      <w:pPr>
        <w:spacing w:after="0" w:line="240" w:lineRule="auto"/>
      </w:pPr>
      <w:r>
        <w:separator/>
      </w:r>
    </w:p>
  </w:endnote>
  <w:endnote w:type="continuationSeparator" w:id="0">
    <w:p w14:paraId="4CF231B8" w14:textId="77777777" w:rsidR="00A50B40" w:rsidRDefault="00A50B40" w:rsidP="00E6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A35F" w14:textId="55E7D7A1" w:rsidR="00E173D8" w:rsidRPr="00E173D8" w:rsidRDefault="00E173D8" w:rsidP="00E173D8">
    <w:pPr>
      <w:pStyle w:val="Footer"/>
      <w:jc w:val="center"/>
      <w:rPr>
        <w:rFonts w:ascii="Book Antiqua" w:hAnsi="Book Antiqua"/>
      </w:rPr>
    </w:pPr>
    <w:r w:rsidRPr="00E173D8">
      <w:rPr>
        <w:rFonts w:ascii="Book Antiqua" w:hAnsi="Book Antiqua"/>
      </w:rPr>
      <w:t xml:space="preserve">Page </w:t>
    </w:r>
    <w:r w:rsidRPr="00E173D8">
      <w:rPr>
        <w:rFonts w:ascii="Book Antiqua" w:hAnsi="Book Antiqua"/>
        <w:b/>
        <w:bCs/>
      </w:rPr>
      <w:fldChar w:fldCharType="begin"/>
    </w:r>
    <w:r w:rsidRPr="00E173D8">
      <w:rPr>
        <w:rFonts w:ascii="Book Antiqua" w:hAnsi="Book Antiqua"/>
        <w:b/>
        <w:bCs/>
      </w:rPr>
      <w:instrText xml:space="preserve"> PAGE  \* Arabic  \* MERGEFORMAT </w:instrText>
    </w:r>
    <w:r w:rsidRPr="00E173D8">
      <w:rPr>
        <w:rFonts w:ascii="Book Antiqua" w:hAnsi="Book Antiqua"/>
        <w:b/>
        <w:bCs/>
      </w:rPr>
      <w:fldChar w:fldCharType="separate"/>
    </w:r>
    <w:r w:rsidRPr="00E173D8">
      <w:rPr>
        <w:rFonts w:ascii="Book Antiqua" w:hAnsi="Book Antiqua"/>
        <w:b/>
        <w:bCs/>
        <w:noProof/>
      </w:rPr>
      <w:t>1</w:t>
    </w:r>
    <w:r w:rsidRPr="00E173D8">
      <w:rPr>
        <w:rFonts w:ascii="Book Antiqua" w:hAnsi="Book Antiqua"/>
        <w:b/>
        <w:bCs/>
      </w:rPr>
      <w:fldChar w:fldCharType="end"/>
    </w:r>
    <w:r w:rsidRPr="00E173D8">
      <w:rPr>
        <w:rFonts w:ascii="Book Antiqua" w:hAnsi="Book Antiqua"/>
      </w:rPr>
      <w:t xml:space="preserve"> of </w:t>
    </w:r>
    <w:r w:rsidRPr="00E173D8">
      <w:rPr>
        <w:rFonts w:ascii="Book Antiqua" w:hAnsi="Book Antiqua"/>
        <w:b/>
        <w:bCs/>
      </w:rPr>
      <w:fldChar w:fldCharType="begin"/>
    </w:r>
    <w:r w:rsidRPr="00E173D8">
      <w:rPr>
        <w:rFonts w:ascii="Book Antiqua" w:hAnsi="Book Antiqua"/>
        <w:b/>
        <w:bCs/>
      </w:rPr>
      <w:instrText xml:space="preserve"> NUMPAGES  \* Arabic  \* MERGEFORMAT </w:instrText>
    </w:r>
    <w:r w:rsidRPr="00E173D8">
      <w:rPr>
        <w:rFonts w:ascii="Book Antiqua" w:hAnsi="Book Antiqua"/>
        <w:b/>
        <w:bCs/>
      </w:rPr>
      <w:fldChar w:fldCharType="separate"/>
    </w:r>
    <w:r w:rsidRPr="00E173D8">
      <w:rPr>
        <w:rFonts w:ascii="Book Antiqua" w:hAnsi="Book Antiqua"/>
        <w:b/>
        <w:bCs/>
        <w:noProof/>
      </w:rPr>
      <w:t>2</w:t>
    </w:r>
    <w:r w:rsidRPr="00E173D8">
      <w:rPr>
        <w:rFonts w:ascii="Book Antiqua" w:hAnsi="Book Antiqua"/>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7F2BF" w14:textId="77777777" w:rsidR="00A50B40" w:rsidRDefault="00A50B40" w:rsidP="00E60900">
      <w:pPr>
        <w:spacing w:after="0" w:line="240" w:lineRule="auto"/>
      </w:pPr>
      <w:r>
        <w:separator/>
      </w:r>
    </w:p>
  </w:footnote>
  <w:footnote w:type="continuationSeparator" w:id="0">
    <w:p w14:paraId="7AB2F735" w14:textId="77777777" w:rsidR="00A50B40" w:rsidRDefault="00A50B40" w:rsidP="00E60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7159" w14:textId="6EDBC64B" w:rsidR="00E60900" w:rsidRPr="00E173D8" w:rsidRDefault="00484F36" w:rsidP="00E60900">
    <w:pPr>
      <w:pStyle w:val="Header"/>
      <w:jc w:val="center"/>
      <w:rPr>
        <w:rFonts w:ascii="Book Antiqua" w:hAnsi="Book Antiqua"/>
        <w:sz w:val="34"/>
        <w:szCs w:val="34"/>
      </w:rPr>
    </w:pPr>
    <w:r>
      <w:rPr>
        <w:rFonts w:ascii="Book Antiqua" w:hAnsi="Book Antiqua"/>
        <w:sz w:val="34"/>
        <w:szCs w:val="34"/>
      </w:rPr>
      <w:t xml:space="preserve">Phase I: </w:t>
    </w:r>
    <w:r w:rsidR="00E173D8" w:rsidRPr="00E173D8">
      <w:rPr>
        <w:rFonts w:ascii="Book Antiqua" w:hAnsi="Book Antiqua"/>
        <w:sz w:val="34"/>
        <w:szCs w:val="34"/>
      </w:rPr>
      <w:t>Administrative Rule</w:t>
    </w:r>
    <w:r w:rsidR="00CD56AC">
      <w:rPr>
        <w:rFonts w:ascii="Book Antiqua" w:hAnsi="Book Antiqua"/>
        <w:sz w:val="34"/>
        <w:szCs w:val="34"/>
      </w:rPr>
      <w:t xml:space="preserve"> Inventory</w:t>
    </w:r>
    <w:r w:rsidR="00E173D8" w:rsidRPr="00E173D8">
      <w:rPr>
        <w:rFonts w:ascii="Book Antiqua" w:hAnsi="Book Antiqua"/>
        <w:sz w:val="34"/>
        <w:szCs w:val="34"/>
      </w:rPr>
      <w:t xml:space="preserve"> </w:t>
    </w:r>
    <w:r w:rsidR="00CD56AC">
      <w:rPr>
        <w:rFonts w:ascii="Book Antiqua" w:hAnsi="Book Antiqua"/>
        <w:sz w:val="34"/>
        <w:szCs w:val="34"/>
      </w:rPr>
      <w:t xml:space="preserve">for </w:t>
    </w:r>
    <w:r w:rsidR="00E173D8" w:rsidRPr="00E173D8">
      <w:rPr>
        <w:rFonts w:ascii="Book Antiqua" w:hAnsi="Book Antiqua"/>
        <w:sz w:val="34"/>
        <w:szCs w:val="34"/>
      </w:rPr>
      <w:t>[</w:t>
    </w:r>
    <w:r w:rsidR="00440A85">
      <w:rPr>
        <w:rFonts w:ascii="Book Antiqua" w:hAnsi="Book Antiqua"/>
        <w:sz w:val="34"/>
        <w:szCs w:val="34"/>
      </w:rPr>
      <w:t>Alabama Board of Polygraph Examiners</w:t>
    </w:r>
    <w:r w:rsidR="00E173D8" w:rsidRPr="00E173D8">
      <w:rPr>
        <w:rFonts w:ascii="Book Antiqua" w:hAnsi="Book Antiqua"/>
        <w:sz w:val="34"/>
        <w:szCs w:val="34"/>
      </w:rPr>
      <w:t>]</w:t>
    </w:r>
  </w:p>
  <w:p w14:paraId="49625EB0" w14:textId="616A015F" w:rsidR="00E173D8" w:rsidRPr="00E173D8" w:rsidRDefault="00E173D8" w:rsidP="00E60900">
    <w:pPr>
      <w:pStyle w:val="Header"/>
      <w:jc w:val="center"/>
      <w:rPr>
        <w:rFonts w:ascii="Book Antiqua" w:hAnsi="Book Antiqua"/>
      </w:rPr>
    </w:pPr>
    <w:r w:rsidRPr="00E173D8">
      <w:rPr>
        <w:rFonts w:ascii="Book Antiqua" w:hAnsi="Book Antiqua"/>
      </w:rPr>
      <w:t>Due date: September 15, 2023  |  Inventory current as of September 1, 2023</w:t>
    </w:r>
  </w:p>
  <w:p w14:paraId="4BE72090" w14:textId="77777777" w:rsidR="00E173D8" w:rsidRPr="00E173D8" w:rsidRDefault="00E173D8" w:rsidP="00E60900">
    <w:pPr>
      <w:pStyle w:val="Header"/>
      <w:jc w:val="center"/>
      <w:rPr>
        <w:rFonts w:ascii="Book Antiqua" w:hAnsi="Book Antiqua"/>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536"/>
    <w:rsid w:val="00020E2A"/>
    <w:rsid w:val="000A1405"/>
    <w:rsid w:val="00122824"/>
    <w:rsid w:val="001D2D93"/>
    <w:rsid w:val="00206C9D"/>
    <w:rsid w:val="002909EE"/>
    <w:rsid w:val="00294AEC"/>
    <w:rsid w:val="002A065C"/>
    <w:rsid w:val="002A76BB"/>
    <w:rsid w:val="002D2577"/>
    <w:rsid w:val="00303078"/>
    <w:rsid w:val="003356F7"/>
    <w:rsid w:val="003B069E"/>
    <w:rsid w:val="003B18FA"/>
    <w:rsid w:val="003B4186"/>
    <w:rsid w:val="004236AD"/>
    <w:rsid w:val="00440A85"/>
    <w:rsid w:val="00484F36"/>
    <w:rsid w:val="004A07D2"/>
    <w:rsid w:val="004C16B2"/>
    <w:rsid w:val="004E61E7"/>
    <w:rsid w:val="0054181B"/>
    <w:rsid w:val="00565105"/>
    <w:rsid w:val="005C1A25"/>
    <w:rsid w:val="00645B48"/>
    <w:rsid w:val="006736E2"/>
    <w:rsid w:val="00676AC7"/>
    <w:rsid w:val="00691EC3"/>
    <w:rsid w:val="006A12AC"/>
    <w:rsid w:val="006E0518"/>
    <w:rsid w:val="006F6F57"/>
    <w:rsid w:val="007100EE"/>
    <w:rsid w:val="0074680F"/>
    <w:rsid w:val="007A7334"/>
    <w:rsid w:val="008F4CD1"/>
    <w:rsid w:val="00922FDB"/>
    <w:rsid w:val="00936229"/>
    <w:rsid w:val="009A66D0"/>
    <w:rsid w:val="009C2506"/>
    <w:rsid w:val="00A16CEF"/>
    <w:rsid w:val="00A4059A"/>
    <w:rsid w:val="00A40AF4"/>
    <w:rsid w:val="00A50B40"/>
    <w:rsid w:val="00A67E4E"/>
    <w:rsid w:val="00A723AA"/>
    <w:rsid w:val="00AC3527"/>
    <w:rsid w:val="00AF70ED"/>
    <w:rsid w:val="00B33E8D"/>
    <w:rsid w:val="00B73F9C"/>
    <w:rsid w:val="00BA4453"/>
    <w:rsid w:val="00BC29D6"/>
    <w:rsid w:val="00C42822"/>
    <w:rsid w:val="00C543C8"/>
    <w:rsid w:val="00C653CB"/>
    <w:rsid w:val="00C96DFE"/>
    <w:rsid w:val="00CD56AC"/>
    <w:rsid w:val="00D23146"/>
    <w:rsid w:val="00D932C6"/>
    <w:rsid w:val="00DC7E4E"/>
    <w:rsid w:val="00E173D8"/>
    <w:rsid w:val="00E60900"/>
    <w:rsid w:val="00E727D0"/>
    <w:rsid w:val="00E73C16"/>
    <w:rsid w:val="00EA0536"/>
    <w:rsid w:val="00ED12B1"/>
    <w:rsid w:val="00EF2C99"/>
    <w:rsid w:val="00F56B97"/>
    <w:rsid w:val="00F953E7"/>
    <w:rsid w:val="00FC62E5"/>
    <w:rsid w:val="00FD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F3E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0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EA053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E60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900"/>
  </w:style>
  <w:style w:type="paragraph" w:styleId="Footer">
    <w:name w:val="footer"/>
    <w:basedOn w:val="Normal"/>
    <w:link w:val="FooterChar"/>
    <w:uiPriority w:val="99"/>
    <w:unhideWhenUsed/>
    <w:rsid w:val="00E60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900"/>
  </w:style>
  <w:style w:type="character" w:styleId="CommentReference">
    <w:name w:val="annotation reference"/>
    <w:basedOn w:val="DefaultParagraphFont"/>
    <w:uiPriority w:val="99"/>
    <w:semiHidden/>
    <w:unhideWhenUsed/>
    <w:rsid w:val="0054181B"/>
    <w:rPr>
      <w:sz w:val="16"/>
      <w:szCs w:val="16"/>
    </w:rPr>
  </w:style>
  <w:style w:type="paragraph" w:styleId="CommentText">
    <w:name w:val="annotation text"/>
    <w:basedOn w:val="Normal"/>
    <w:link w:val="CommentTextChar"/>
    <w:uiPriority w:val="99"/>
    <w:semiHidden/>
    <w:unhideWhenUsed/>
    <w:rsid w:val="0054181B"/>
    <w:pPr>
      <w:spacing w:line="240" w:lineRule="auto"/>
    </w:pPr>
    <w:rPr>
      <w:sz w:val="20"/>
      <w:szCs w:val="20"/>
    </w:rPr>
  </w:style>
  <w:style w:type="character" w:customStyle="1" w:styleId="CommentTextChar">
    <w:name w:val="Comment Text Char"/>
    <w:basedOn w:val="DefaultParagraphFont"/>
    <w:link w:val="CommentText"/>
    <w:uiPriority w:val="99"/>
    <w:semiHidden/>
    <w:rsid w:val="0054181B"/>
    <w:rPr>
      <w:sz w:val="20"/>
      <w:szCs w:val="20"/>
    </w:rPr>
  </w:style>
  <w:style w:type="paragraph" w:styleId="CommentSubject">
    <w:name w:val="annotation subject"/>
    <w:basedOn w:val="CommentText"/>
    <w:next w:val="CommentText"/>
    <w:link w:val="CommentSubjectChar"/>
    <w:uiPriority w:val="99"/>
    <w:semiHidden/>
    <w:unhideWhenUsed/>
    <w:rsid w:val="0054181B"/>
    <w:rPr>
      <w:b/>
      <w:bCs/>
    </w:rPr>
  </w:style>
  <w:style w:type="character" w:customStyle="1" w:styleId="CommentSubjectChar">
    <w:name w:val="Comment Subject Char"/>
    <w:basedOn w:val="CommentTextChar"/>
    <w:link w:val="CommentSubject"/>
    <w:uiPriority w:val="99"/>
    <w:semiHidden/>
    <w:rsid w:val="005418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2023-09-21T20:33:00Z</dcterms:created>
  <dcterms:modified xsi:type="dcterms:W3CDTF">2023-09-27T20:03:00Z</dcterms:modified>
</cp:coreProperties>
</file>